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F5" w:rsidRDefault="00571DF5" w:rsidP="00571DF5">
      <w:pPr>
        <w:jc w:val="center"/>
        <w:rPr>
          <w:noProof/>
        </w:rPr>
      </w:pPr>
      <w:r w:rsidRPr="00571DF5">
        <w:rPr>
          <w:noProof/>
          <w:sz w:val="28"/>
          <w:szCs w:val="28"/>
        </w:rPr>
        <w:drawing>
          <wp:inline distT="0" distB="0" distL="0" distR="0">
            <wp:extent cx="668655" cy="70294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DF5" w:rsidRPr="00A2778B" w:rsidRDefault="00571DF5" w:rsidP="00571DF5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571DF5" w:rsidTr="00AB2F91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1DF5" w:rsidRPr="00A2778B" w:rsidRDefault="00571DF5" w:rsidP="009B05B9">
            <w:pPr>
              <w:tabs>
                <w:tab w:val="center" w:pos="4924"/>
                <w:tab w:val="left" w:pos="5892"/>
              </w:tabs>
              <w:jc w:val="center"/>
              <w:rPr>
                <w:b/>
                <w:sz w:val="28"/>
                <w:szCs w:val="28"/>
              </w:rPr>
            </w:pPr>
            <w:r w:rsidRPr="00A2778B">
              <w:rPr>
                <w:b/>
                <w:sz w:val="28"/>
                <w:szCs w:val="28"/>
              </w:rPr>
              <w:t>АДМИНИСТРАЦИЯ ДЖУМАЙЛОВСКОГО СЕЛЬСКОГО ПОСЕЛЕНИЯ КАЛИНИНСКОГО РАЙОНА</w:t>
            </w:r>
          </w:p>
        </w:tc>
      </w:tr>
      <w:tr w:rsidR="00571DF5" w:rsidTr="00AB2F91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1DF5" w:rsidRDefault="00571DF5" w:rsidP="00AB2F91"/>
        </w:tc>
      </w:tr>
      <w:tr w:rsidR="00571DF5" w:rsidTr="00AB2F91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1DF5" w:rsidRDefault="00571DF5" w:rsidP="00AB2F91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571DF5" w:rsidTr="00AB2F91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1DF5" w:rsidRDefault="009B05B9" w:rsidP="009B05B9">
            <w:pPr>
              <w:pStyle w:val="ad"/>
              <w:tabs>
                <w:tab w:val="left" w:pos="5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71DF5" w:rsidTr="00AB2F91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1DF5" w:rsidRDefault="00571DF5" w:rsidP="00AB2F9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DF5" w:rsidTr="00AB2F91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571DF5" w:rsidRDefault="00571DF5" w:rsidP="00AB2F9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71DF5" w:rsidRDefault="00571DF5" w:rsidP="00AB2F91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DF5" w:rsidRPr="00121A22" w:rsidRDefault="009B05B9" w:rsidP="009B05B9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10.06.2024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71DF5" w:rsidRDefault="00571DF5" w:rsidP="00AB2F9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71DF5" w:rsidRDefault="00571DF5" w:rsidP="00AB2F91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DF5" w:rsidRPr="00121A22" w:rsidRDefault="009B05B9" w:rsidP="00AB2F91">
            <w:pPr>
              <w:pStyle w:val="ad"/>
              <w:tabs>
                <w:tab w:val="left" w:pos="9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44/1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571DF5" w:rsidRDefault="00571DF5" w:rsidP="00AB2F9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571DF5" w:rsidTr="00AB2F91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1DF5" w:rsidRPr="009A5D7C" w:rsidRDefault="00571DF5" w:rsidP="00AB2F91">
            <w:pPr>
              <w:pStyle w:val="ad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A5D7C">
              <w:rPr>
                <w:rFonts w:ascii="Times New Roman" w:hAnsi="Times New Roman" w:cs="Times New Roman"/>
                <w:sz w:val="27"/>
                <w:szCs w:val="27"/>
              </w:rPr>
              <w:t>хутор Джумайловка</w:t>
            </w:r>
          </w:p>
        </w:tc>
      </w:tr>
    </w:tbl>
    <w:p w:rsidR="00571DF5" w:rsidRPr="00561B7D" w:rsidRDefault="00571DF5" w:rsidP="00571DF5">
      <w:pPr>
        <w:jc w:val="center"/>
        <w:rPr>
          <w:sz w:val="28"/>
          <w:szCs w:val="28"/>
        </w:rPr>
      </w:pPr>
    </w:p>
    <w:p w:rsidR="00571DF5" w:rsidRPr="00561B7D" w:rsidRDefault="00571DF5" w:rsidP="00571DF5">
      <w:pPr>
        <w:jc w:val="center"/>
        <w:rPr>
          <w:sz w:val="28"/>
          <w:szCs w:val="28"/>
        </w:rPr>
      </w:pPr>
    </w:p>
    <w:p w:rsidR="00571DF5" w:rsidRDefault="007F3439" w:rsidP="007F3439">
      <w:pPr>
        <w:tabs>
          <w:tab w:val="center" w:pos="4819"/>
          <w:tab w:val="left" w:pos="6340"/>
          <w:tab w:val="left" w:pos="8056"/>
        </w:tabs>
        <w:rPr>
          <w:b/>
          <w:sz w:val="28"/>
          <w:szCs w:val="28"/>
        </w:rPr>
      </w:pPr>
      <w:r>
        <w:rPr>
          <w:b/>
          <w:kern w:val="28"/>
          <w:sz w:val="28"/>
          <w:szCs w:val="28"/>
        </w:rPr>
        <w:tab/>
      </w:r>
      <w:r w:rsidR="00571DF5">
        <w:rPr>
          <w:b/>
          <w:kern w:val="28"/>
          <w:sz w:val="28"/>
          <w:szCs w:val="28"/>
        </w:rPr>
        <w:t xml:space="preserve">Об утверждении </w:t>
      </w:r>
      <w:r w:rsidR="00571DF5">
        <w:rPr>
          <w:b/>
          <w:sz w:val="28"/>
          <w:szCs w:val="28"/>
        </w:rPr>
        <w:t>перечня</w:t>
      </w:r>
      <w:r w:rsidR="00571DF5" w:rsidRPr="00571DF5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ab/>
      </w:r>
    </w:p>
    <w:p w:rsidR="00571DF5" w:rsidRDefault="00571DF5" w:rsidP="00571DF5">
      <w:pPr>
        <w:tabs>
          <w:tab w:val="center" w:pos="4819"/>
          <w:tab w:val="left" w:pos="6340"/>
        </w:tabs>
        <w:jc w:val="center"/>
        <w:rPr>
          <w:b/>
          <w:sz w:val="28"/>
          <w:szCs w:val="28"/>
        </w:rPr>
      </w:pPr>
      <w:r w:rsidRPr="00571DF5">
        <w:rPr>
          <w:b/>
          <w:sz w:val="28"/>
          <w:szCs w:val="28"/>
        </w:rPr>
        <w:t>имущества Джумайловского сельского поселения,</w:t>
      </w:r>
    </w:p>
    <w:p w:rsidR="00571DF5" w:rsidRDefault="00571DF5" w:rsidP="00571DF5">
      <w:pPr>
        <w:tabs>
          <w:tab w:val="center" w:pos="4819"/>
          <w:tab w:val="left" w:pos="6340"/>
        </w:tabs>
        <w:jc w:val="center"/>
        <w:rPr>
          <w:b/>
          <w:sz w:val="28"/>
          <w:szCs w:val="28"/>
        </w:rPr>
      </w:pPr>
      <w:proofErr w:type="gramStart"/>
      <w:r w:rsidRPr="00571DF5">
        <w:rPr>
          <w:b/>
          <w:sz w:val="28"/>
          <w:szCs w:val="28"/>
        </w:rPr>
        <w:t>предназначенного для предоставления во владение</w:t>
      </w:r>
      <w:proofErr w:type="gramEnd"/>
    </w:p>
    <w:p w:rsidR="00571DF5" w:rsidRDefault="00571DF5" w:rsidP="00571DF5">
      <w:pPr>
        <w:tabs>
          <w:tab w:val="center" w:pos="4819"/>
          <w:tab w:val="left" w:pos="6340"/>
        </w:tabs>
        <w:jc w:val="center"/>
        <w:rPr>
          <w:b/>
          <w:sz w:val="28"/>
          <w:szCs w:val="28"/>
        </w:rPr>
      </w:pPr>
      <w:r w:rsidRPr="00571DF5">
        <w:rPr>
          <w:b/>
          <w:sz w:val="28"/>
          <w:szCs w:val="28"/>
        </w:rPr>
        <w:t>и (или) в пользование субъектам малого и среднего</w:t>
      </w:r>
    </w:p>
    <w:p w:rsidR="00571DF5" w:rsidRDefault="00571DF5" w:rsidP="00571DF5">
      <w:pPr>
        <w:tabs>
          <w:tab w:val="center" w:pos="4819"/>
          <w:tab w:val="left" w:pos="6340"/>
        </w:tabs>
        <w:jc w:val="center"/>
        <w:rPr>
          <w:b/>
          <w:sz w:val="28"/>
          <w:szCs w:val="28"/>
        </w:rPr>
      </w:pPr>
      <w:r w:rsidRPr="00571DF5">
        <w:rPr>
          <w:b/>
          <w:sz w:val="28"/>
          <w:szCs w:val="28"/>
        </w:rPr>
        <w:t>предпринимательства, организациям, образующим</w:t>
      </w:r>
    </w:p>
    <w:p w:rsidR="00571DF5" w:rsidRDefault="00571DF5" w:rsidP="00571DF5">
      <w:pPr>
        <w:tabs>
          <w:tab w:val="center" w:pos="4819"/>
          <w:tab w:val="left" w:pos="6340"/>
        </w:tabs>
        <w:jc w:val="center"/>
        <w:rPr>
          <w:b/>
          <w:sz w:val="28"/>
          <w:szCs w:val="28"/>
        </w:rPr>
      </w:pPr>
      <w:r w:rsidRPr="00571DF5">
        <w:rPr>
          <w:b/>
          <w:sz w:val="28"/>
          <w:szCs w:val="28"/>
        </w:rPr>
        <w:t>инфраструктуру поддержки субъектов малого и</w:t>
      </w:r>
    </w:p>
    <w:p w:rsidR="00571DF5" w:rsidRDefault="00571DF5" w:rsidP="00571DF5">
      <w:pPr>
        <w:tabs>
          <w:tab w:val="center" w:pos="4819"/>
          <w:tab w:val="left" w:pos="6340"/>
        </w:tabs>
        <w:jc w:val="center"/>
        <w:rPr>
          <w:b/>
          <w:sz w:val="28"/>
          <w:szCs w:val="28"/>
        </w:rPr>
      </w:pPr>
      <w:r w:rsidRPr="00571DF5">
        <w:rPr>
          <w:b/>
          <w:sz w:val="28"/>
          <w:szCs w:val="28"/>
        </w:rPr>
        <w:t>среднего предпринимательства и физическим лицам,</w:t>
      </w:r>
    </w:p>
    <w:p w:rsidR="00571DF5" w:rsidRDefault="00571DF5" w:rsidP="00571DF5">
      <w:pPr>
        <w:tabs>
          <w:tab w:val="center" w:pos="4819"/>
          <w:tab w:val="left" w:pos="6340"/>
        </w:tabs>
        <w:jc w:val="center"/>
        <w:rPr>
          <w:b/>
          <w:sz w:val="28"/>
          <w:szCs w:val="28"/>
        </w:rPr>
      </w:pPr>
      <w:proofErr w:type="gramStart"/>
      <w:r w:rsidRPr="00571DF5">
        <w:rPr>
          <w:b/>
          <w:sz w:val="28"/>
          <w:szCs w:val="28"/>
        </w:rPr>
        <w:t>применяющим</w:t>
      </w:r>
      <w:proofErr w:type="gramEnd"/>
      <w:r w:rsidRPr="00571DF5">
        <w:rPr>
          <w:b/>
          <w:sz w:val="28"/>
          <w:szCs w:val="28"/>
        </w:rPr>
        <w:t xml:space="preserve"> специальный налоговый режим</w:t>
      </w:r>
    </w:p>
    <w:p w:rsidR="00571DF5" w:rsidRPr="00571DF5" w:rsidRDefault="00571DF5" w:rsidP="00571DF5">
      <w:pPr>
        <w:tabs>
          <w:tab w:val="center" w:pos="4819"/>
          <w:tab w:val="left" w:pos="6340"/>
        </w:tabs>
        <w:jc w:val="center"/>
        <w:rPr>
          <w:b/>
          <w:kern w:val="28"/>
          <w:sz w:val="28"/>
          <w:szCs w:val="28"/>
        </w:rPr>
      </w:pPr>
      <w:r w:rsidRPr="00571DF5">
        <w:rPr>
          <w:b/>
          <w:sz w:val="28"/>
          <w:szCs w:val="28"/>
        </w:rPr>
        <w:t>«налог на профессиональный доход»</w:t>
      </w:r>
    </w:p>
    <w:p w:rsidR="00DC7D80" w:rsidRDefault="00DC7D80" w:rsidP="007C1AAE">
      <w:pPr>
        <w:jc w:val="both"/>
        <w:rPr>
          <w:sz w:val="28"/>
          <w:szCs w:val="28"/>
        </w:rPr>
      </w:pPr>
    </w:p>
    <w:p w:rsidR="00571DF5" w:rsidRDefault="00571DF5" w:rsidP="007C1AAE">
      <w:pPr>
        <w:jc w:val="both"/>
        <w:rPr>
          <w:sz w:val="28"/>
          <w:szCs w:val="28"/>
        </w:rPr>
      </w:pPr>
    </w:p>
    <w:p w:rsidR="007C1AAE" w:rsidRDefault="00571DF5" w:rsidP="007C1A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C1AAE">
        <w:rPr>
          <w:sz w:val="28"/>
          <w:szCs w:val="28"/>
        </w:rPr>
        <w:t xml:space="preserve">В целях расширения имущественной поддержки субъектов малого и среднего предпринимательства, реализации положений Федерального закона от </w:t>
      </w:r>
      <w:r>
        <w:rPr>
          <w:sz w:val="28"/>
          <w:szCs w:val="28"/>
        </w:rPr>
        <w:t xml:space="preserve">24 июля 2007 года </w:t>
      </w:r>
      <w:r w:rsidR="007C1AAE">
        <w:rPr>
          <w:sz w:val="28"/>
          <w:szCs w:val="28"/>
        </w:rPr>
        <w:t xml:space="preserve">№ 209-ФЗ «О развитии малого и среднего предпринимательства в Российской Федерации», а также создания условий для развития малого и среднего предпринимательства на территории Джумайловского сельского поселения, руководствуясь Уставом Джумайловского сельского поселения, </w:t>
      </w:r>
      <w:r w:rsidR="007C1AAE">
        <w:rPr>
          <w:rFonts w:eastAsia="Arial"/>
          <w:color w:val="000000"/>
          <w:spacing w:val="-3"/>
          <w:sz w:val="28"/>
          <w:szCs w:val="28"/>
          <w:lang w:eastAsia="zh-CN"/>
        </w:rPr>
        <w:t xml:space="preserve">Совет Джумайловского сельского поселения, решения </w:t>
      </w:r>
      <w:r w:rsidR="007C1AAE" w:rsidRPr="007C1AAE">
        <w:rPr>
          <w:sz w:val="28"/>
          <w:szCs w:val="28"/>
        </w:rPr>
        <w:t xml:space="preserve">от </w:t>
      </w:r>
      <w:r w:rsidR="007C1AAE">
        <w:rPr>
          <w:sz w:val="28"/>
          <w:szCs w:val="28"/>
        </w:rPr>
        <w:t xml:space="preserve">11 декабря </w:t>
      </w:r>
      <w:r w:rsidR="007C1AAE" w:rsidRPr="007C1AAE">
        <w:rPr>
          <w:sz w:val="28"/>
          <w:szCs w:val="28"/>
        </w:rPr>
        <w:t>2020</w:t>
      </w:r>
      <w:r w:rsidR="007C1AAE">
        <w:rPr>
          <w:sz w:val="28"/>
          <w:szCs w:val="28"/>
        </w:rPr>
        <w:t xml:space="preserve"> года </w:t>
      </w:r>
      <w:r w:rsidR="007C1AAE" w:rsidRPr="007C1AAE">
        <w:rPr>
          <w:sz w:val="28"/>
          <w:szCs w:val="28"/>
        </w:rPr>
        <w:t>№ 57</w:t>
      </w:r>
      <w:proofErr w:type="gramEnd"/>
      <w:r w:rsidR="007C1AAE" w:rsidRPr="007C1AAE">
        <w:rPr>
          <w:sz w:val="28"/>
          <w:szCs w:val="28"/>
        </w:rPr>
        <w:t xml:space="preserve"> «</w:t>
      </w:r>
      <w:proofErr w:type="gramStart"/>
      <w:r w:rsidR="007C1AAE" w:rsidRPr="007C1AAE">
        <w:rPr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 Джумайловского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proofErr w:type="gramEnd"/>
      <w:r w:rsidR="007C1AAE" w:rsidRPr="007C1AAE">
        <w:rPr>
          <w:sz w:val="28"/>
          <w:szCs w:val="28"/>
        </w:rPr>
        <w:t xml:space="preserve"> и физическим лицам, применяющим специальный налоговый режим </w:t>
      </w:r>
      <w:r w:rsidR="007C1AAE" w:rsidRPr="007C1AAE">
        <w:rPr>
          <w:sz w:val="28"/>
          <w:szCs w:val="28"/>
        </w:rPr>
        <w:tab/>
      </w:r>
      <w:r w:rsidR="007C1AAE">
        <w:rPr>
          <w:sz w:val="28"/>
          <w:szCs w:val="28"/>
        </w:rPr>
        <w:t xml:space="preserve">«налог </w:t>
      </w:r>
      <w:r w:rsidR="007C1AAE" w:rsidRPr="007C1AAE">
        <w:rPr>
          <w:sz w:val="28"/>
          <w:szCs w:val="28"/>
        </w:rPr>
        <w:t>на профессиональный доход»</w:t>
      </w:r>
      <w:r w:rsidR="007C1AAE">
        <w:rPr>
          <w:sz w:val="28"/>
          <w:szCs w:val="28"/>
        </w:rPr>
        <w:t>:</w:t>
      </w:r>
    </w:p>
    <w:p w:rsidR="0085675A" w:rsidRDefault="00571DF5" w:rsidP="00571D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1DF5">
        <w:rPr>
          <w:sz w:val="28"/>
          <w:szCs w:val="28"/>
        </w:rPr>
        <w:t xml:space="preserve">1. </w:t>
      </w:r>
      <w:r w:rsidR="007C1AAE" w:rsidRPr="00571DF5">
        <w:rPr>
          <w:sz w:val="28"/>
          <w:szCs w:val="28"/>
        </w:rPr>
        <w:t xml:space="preserve">Утвердить перечень муниципального имущества Джумайловского сельского поселения, предназначенного для предоставления во владение и (или) в пользование субъектам малого и среднего предпринимательства, </w:t>
      </w:r>
    </w:p>
    <w:p w:rsidR="0085675A" w:rsidRDefault="0085675A" w:rsidP="0085675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5675A" w:rsidRDefault="0085675A" w:rsidP="00571D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1AAE" w:rsidRPr="00571DF5" w:rsidRDefault="007C1AAE" w:rsidP="00571D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1DF5">
        <w:rPr>
          <w:sz w:val="28"/>
          <w:szCs w:val="28"/>
        </w:rPr>
        <w:t>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профессиональный доход»</w:t>
      </w:r>
      <w:proofErr w:type="gramStart"/>
      <w:r w:rsidR="00571DF5" w:rsidRPr="00571DF5">
        <w:rPr>
          <w:sz w:val="28"/>
          <w:szCs w:val="28"/>
        </w:rPr>
        <w:t xml:space="preserve"> .</w:t>
      </w:r>
      <w:proofErr w:type="gramEnd"/>
    </w:p>
    <w:p w:rsidR="00571DF5" w:rsidRPr="00561B7D" w:rsidRDefault="00571DF5" w:rsidP="00571DF5">
      <w:pPr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ab/>
      </w:r>
      <w:r w:rsidRPr="00571DF5">
        <w:rPr>
          <w:kern w:val="28"/>
          <w:sz w:val="28"/>
          <w:szCs w:val="28"/>
        </w:rPr>
        <w:t xml:space="preserve">2. </w:t>
      </w:r>
      <w:proofErr w:type="gramStart"/>
      <w:r w:rsidRPr="00571DF5">
        <w:rPr>
          <w:kern w:val="28"/>
          <w:sz w:val="28"/>
          <w:szCs w:val="28"/>
        </w:rPr>
        <w:t>Контроль за</w:t>
      </w:r>
      <w:proofErr w:type="gramEnd"/>
      <w:r w:rsidRPr="00571DF5">
        <w:rPr>
          <w:kern w:val="28"/>
          <w:sz w:val="28"/>
          <w:szCs w:val="28"/>
        </w:rPr>
        <w:t xml:space="preserve"> выполнением настоящего</w:t>
      </w:r>
      <w:r w:rsidRPr="00561B7D">
        <w:rPr>
          <w:kern w:val="28"/>
          <w:sz w:val="28"/>
          <w:szCs w:val="28"/>
        </w:rPr>
        <w:t xml:space="preserve"> распоряжения оставляю за собой.</w:t>
      </w:r>
    </w:p>
    <w:p w:rsidR="00571DF5" w:rsidRPr="00561B7D" w:rsidRDefault="00571DF5" w:rsidP="00571DF5">
      <w:pPr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</w:t>
      </w:r>
      <w:r w:rsidRPr="00561B7D">
        <w:rPr>
          <w:kern w:val="28"/>
          <w:sz w:val="28"/>
          <w:szCs w:val="28"/>
        </w:rPr>
        <w:t>3.</w:t>
      </w:r>
      <w:r>
        <w:rPr>
          <w:kern w:val="28"/>
          <w:sz w:val="28"/>
          <w:szCs w:val="28"/>
        </w:rPr>
        <w:t xml:space="preserve"> </w:t>
      </w:r>
      <w:r w:rsidRPr="00561B7D">
        <w:rPr>
          <w:kern w:val="28"/>
          <w:sz w:val="28"/>
          <w:szCs w:val="28"/>
        </w:rPr>
        <w:t>Распоряжение вступа</w:t>
      </w:r>
      <w:r>
        <w:rPr>
          <w:kern w:val="28"/>
          <w:sz w:val="28"/>
          <w:szCs w:val="28"/>
        </w:rPr>
        <w:t>ет в силу со дня его подписания.</w:t>
      </w:r>
    </w:p>
    <w:p w:rsidR="00571DF5" w:rsidRDefault="00571DF5" w:rsidP="00571DF5">
      <w:pPr>
        <w:jc w:val="both"/>
        <w:rPr>
          <w:kern w:val="28"/>
          <w:sz w:val="28"/>
          <w:szCs w:val="28"/>
        </w:rPr>
      </w:pPr>
    </w:p>
    <w:p w:rsidR="00571DF5" w:rsidRDefault="00571DF5" w:rsidP="00571DF5">
      <w:pPr>
        <w:rPr>
          <w:kern w:val="28"/>
          <w:sz w:val="28"/>
          <w:szCs w:val="28"/>
        </w:rPr>
      </w:pPr>
    </w:p>
    <w:p w:rsidR="00571DF5" w:rsidRPr="00561B7D" w:rsidRDefault="00571DF5" w:rsidP="00571DF5">
      <w:pPr>
        <w:rPr>
          <w:kern w:val="28"/>
          <w:sz w:val="28"/>
          <w:szCs w:val="28"/>
        </w:rPr>
      </w:pPr>
    </w:p>
    <w:p w:rsidR="00571DF5" w:rsidRPr="00561B7D" w:rsidRDefault="00571DF5" w:rsidP="00571DF5">
      <w:pPr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Глава </w:t>
      </w:r>
      <w:r w:rsidRPr="00561B7D">
        <w:rPr>
          <w:kern w:val="28"/>
          <w:sz w:val="28"/>
          <w:szCs w:val="28"/>
        </w:rPr>
        <w:t>Джумайловского сельского поселения</w:t>
      </w:r>
    </w:p>
    <w:p w:rsidR="00571DF5" w:rsidRPr="000766F7" w:rsidRDefault="00571DF5" w:rsidP="00571DF5">
      <w:pPr>
        <w:rPr>
          <w:kern w:val="28"/>
          <w:sz w:val="28"/>
          <w:szCs w:val="28"/>
        </w:rPr>
      </w:pPr>
      <w:r w:rsidRPr="000766F7">
        <w:rPr>
          <w:kern w:val="28"/>
          <w:sz w:val="28"/>
          <w:szCs w:val="28"/>
        </w:rPr>
        <w:t xml:space="preserve">Калининского района                                                             </w:t>
      </w:r>
      <w:r>
        <w:rPr>
          <w:kern w:val="28"/>
          <w:sz w:val="28"/>
          <w:szCs w:val="28"/>
        </w:rPr>
        <w:t xml:space="preserve">    </w:t>
      </w:r>
      <w:r w:rsidRPr="000766F7">
        <w:rPr>
          <w:kern w:val="28"/>
          <w:sz w:val="28"/>
          <w:szCs w:val="28"/>
        </w:rPr>
        <w:t xml:space="preserve">           </w:t>
      </w:r>
      <w:r>
        <w:rPr>
          <w:kern w:val="28"/>
          <w:sz w:val="28"/>
          <w:szCs w:val="28"/>
        </w:rPr>
        <w:t xml:space="preserve">  О.И. Горбань</w:t>
      </w:r>
    </w:p>
    <w:p w:rsidR="00571DF5" w:rsidRPr="00571DF5" w:rsidRDefault="00571DF5" w:rsidP="00571DF5">
      <w:pPr>
        <w:autoSpaceDE w:val="0"/>
        <w:autoSpaceDN w:val="0"/>
        <w:adjustRightInd w:val="0"/>
        <w:rPr>
          <w:b/>
          <w:sz w:val="20"/>
        </w:rPr>
      </w:pPr>
    </w:p>
    <w:p w:rsidR="007C1AAE" w:rsidRDefault="007C1AAE" w:rsidP="007C1AAE">
      <w:pPr>
        <w:jc w:val="both"/>
        <w:rPr>
          <w:sz w:val="28"/>
          <w:szCs w:val="28"/>
        </w:rPr>
      </w:pPr>
    </w:p>
    <w:p w:rsidR="007C1AAE" w:rsidRDefault="007C1AAE" w:rsidP="007C1AAE">
      <w:pPr>
        <w:jc w:val="both"/>
        <w:rPr>
          <w:sz w:val="28"/>
          <w:szCs w:val="28"/>
        </w:rPr>
      </w:pPr>
    </w:p>
    <w:p w:rsidR="007C1AAE" w:rsidRDefault="007C1AAE" w:rsidP="007C1AAE">
      <w:pPr>
        <w:jc w:val="both"/>
        <w:rPr>
          <w:sz w:val="28"/>
          <w:szCs w:val="28"/>
        </w:rPr>
      </w:pPr>
    </w:p>
    <w:p w:rsidR="007C1AAE" w:rsidRDefault="007C1AAE" w:rsidP="007C1AAE">
      <w:pPr>
        <w:jc w:val="both"/>
        <w:rPr>
          <w:sz w:val="28"/>
          <w:szCs w:val="28"/>
        </w:rPr>
      </w:pPr>
    </w:p>
    <w:p w:rsidR="007C1AAE" w:rsidRDefault="007C1AAE" w:rsidP="007C1AAE">
      <w:pPr>
        <w:jc w:val="both"/>
        <w:rPr>
          <w:sz w:val="28"/>
          <w:szCs w:val="28"/>
        </w:rPr>
      </w:pPr>
    </w:p>
    <w:p w:rsidR="007C1AAE" w:rsidRDefault="007C1AAE" w:rsidP="007C1AAE">
      <w:pPr>
        <w:jc w:val="both"/>
        <w:rPr>
          <w:sz w:val="28"/>
          <w:szCs w:val="28"/>
        </w:rPr>
      </w:pPr>
    </w:p>
    <w:p w:rsidR="007C1AAE" w:rsidRDefault="007C1AAE" w:rsidP="007C1AAE">
      <w:pPr>
        <w:jc w:val="both"/>
        <w:rPr>
          <w:sz w:val="28"/>
          <w:szCs w:val="28"/>
        </w:rPr>
      </w:pPr>
    </w:p>
    <w:p w:rsidR="007C1AAE" w:rsidRDefault="007C1AAE" w:rsidP="007C1AAE">
      <w:pPr>
        <w:jc w:val="both"/>
        <w:rPr>
          <w:sz w:val="28"/>
          <w:szCs w:val="28"/>
        </w:rPr>
      </w:pPr>
    </w:p>
    <w:p w:rsidR="007C1AAE" w:rsidRDefault="007C1AAE" w:rsidP="007C1AAE">
      <w:pPr>
        <w:jc w:val="both"/>
        <w:rPr>
          <w:sz w:val="28"/>
          <w:szCs w:val="28"/>
        </w:rPr>
      </w:pPr>
    </w:p>
    <w:p w:rsidR="007C1AAE" w:rsidRDefault="007C1AAE" w:rsidP="007C1AAE">
      <w:pPr>
        <w:jc w:val="both"/>
        <w:rPr>
          <w:sz w:val="28"/>
          <w:szCs w:val="28"/>
        </w:rPr>
      </w:pPr>
    </w:p>
    <w:p w:rsidR="007C1AAE" w:rsidRDefault="007C1AAE" w:rsidP="007C1AAE">
      <w:pPr>
        <w:jc w:val="both"/>
        <w:rPr>
          <w:sz w:val="28"/>
          <w:szCs w:val="28"/>
        </w:rPr>
      </w:pPr>
    </w:p>
    <w:p w:rsidR="007C1AAE" w:rsidRDefault="007C1AAE" w:rsidP="007C1AAE">
      <w:pPr>
        <w:jc w:val="both"/>
        <w:rPr>
          <w:sz w:val="28"/>
          <w:szCs w:val="28"/>
        </w:rPr>
      </w:pPr>
    </w:p>
    <w:p w:rsidR="007C1AAE" w:rsidRDefault="007C1AAE" w:rsidP="007C1AAE">
      <w:pPr>
        <w:jc w:val="both"/>
        <w:rPr>
          <w:sz w:val="28"/>
          <w:szCs w:val="28"/>
        </w:rPr>
      </w:pPr>
    </w:p>
    <w:p w:rsidR="007C1AAE" w:rsidRDefault="007C1AAE" w:rsidP="007C1AAE">
      <w:pPr>
        <w:jc w:val="both"/>
        <w:rPr>
          <w:sz w:val="28"/>
          <w:szCs w:val="28"/>
        </w:rPr>
      </w:pPr>
    </w:p>
    <w:p w:rsidR="007C1AAE" w:rsidRDefault="007C1AAE" w:rsidP="007C1AAE">
      <w:pPr>
        <w:jc w:val="both"/>
        <w:rPr>
          <w:sz w:val="28"/>
          <w:szCs w:val="28"/>
        </w:rPr>
      </w:pPr>
    </w:p>
    <w:p w:rsidR="007C1AAE" w:rsidRDefault="007C1AAE" w:rsidP="007C1AAE">
      <w:pPr>
        <w:jc w:val="both"/>
        <w:rPr>
          <w:sz w:val="28"/>
          <w:szCs w:val="28"/>
        </w:rPr>
      </w:pPr>
    </w:p>
    <w:p w:rsidR="007C1AAE" w:rsidRDefault="007C1AAE" w:rsidP="007C1AAE">
      <w:pPr>
        <w:jc w:val="both"/>
        <w:rPr>
          <w:sz w:val="28"/>
          <w:szCs w:val="28"/>
        </w:rPr>
      </w:pPr>
    </w:p>
    <w:p w:rsidR="007C1AAE" w:rsidRDefault="007C1AAE" w:rsidP="007C1AAE">
      <w:pPr>
        <w:jc w:val="both"/>
        <w:rPr>
          <w:sz w:val="28"/>
          <w:szCs w:val="28"/>
        </w:rPr>
      </w:pPr>
    </w:p>
    <w:p w:rsidR="007C1AAE" w:rsidRDefault="007C1AAE" w:rsidP="007C1AAE">
      <w:pPr>
        <w:jc w:val="both"/>
        <w:rPr>
          <w:sz w:val="28"/>
          <w:szCs w:val="28"/>
        </w:rPr>
      </w:pPr>
    </w:p>
    <w:p w:rsidR="007C1AAE" w:rsidRDefault="007C1AAE" w:rsidP="007C1AAE">
      <w:pPr>
        <w:jc w:val="both"/>
        <w:rPr>
          <w:sz w:val="28"/>
          <w:szCs w:val="28"/>
        </w:rPr>
      </w:pPr>
    </w:p>
    <w:p w:rsidR="007C1AAE" w:rsidRDefault="007C1AAE" w:rsidP="007C1AAE">
      <w:pPr>
        <w:jc w:val="both"/>
        <w:rPr>
          <w:sz w:val="28"/>
          <w:szCs w:val="28"/>
        </w:rPr>
      </w:pPr>
    </w:p>
    <w:p w:rsidR="007C1AAE" w:rsidRDefault="007C1AAE" w:rsidP="007C1AAE">
      <w:pPr>
        <w:jc w:val="both"/>
        <w:rPr>
          <w:sz w:val="28"/>
          <w:szCs w:val="28"/>
        </w:rPr>
      </w:pPr>
    </w:p>
    <w:p w:rsidR="007C1AAE" w:rsidRDefault="007C1AAE" w:rsidP="007C1AAE">
      <w:pPr>
        <w:jc w:val="both"/>
        <w:rPr>
          <w:sz w:val="28"/>
          <w:szCs w:val="28"/>
        </w:rPr>
      </w:pPr>
    </w:p>
    <w:p w:rsidR="00571DF5" w:rsidRDefault="00571DF5" w:rsidP="007C1AAE">
      <w:pPr>
        <w:jc w:val="both"/>
        <w:rPr>
          <w:sz w:val="28"/>
          <w:szCs w:val="28"/>
        </w:rPr>
      </w:pPr>
    </w:p>
    <w:p w:rsidR="00571DF5" w:rsidRDefault="00571DF5" w:rsidP="007C1AAE">
      <w:pPr>
        <w:jc w:val="both"/>
        <w:rPr>
          <w:sz w:val="28"/>
          <w:szCs w:val="28"/>
        </w:rPr>
      </w:pPr>
    </w:p>
    <w:p w:rsidR="00571DF5" w:rsidRDefault="00571DF5" w:rsidP="007C1AAE">
      <w:pPr>
        <w:jc w:val="both"/>
        <w:rPr>
          <w:sz w:val="28"/>
          <w:szCs w:val="28"/>
        </w:rPr>
      </w:pPr>
    </w:p>
    <w:p w:rsidR="00571DF5" w:rsidRDefault="00571DF5" w:rsidP="007C1AAE">
      <w:pPr>
        <w:jc w:val="both"/>
        <w:rPr>
          <w:sz w:val="28"/>
          <w:szCs w:val="28"/>
        </w:rPr>
      </w:pPr>
    </w:p>
    <w:p w:rsidR="00571DF5" w:rsidRDefault="00571DF5" w:rsidP="007C1AAE">
      <w:pPr>
        <w:jc w:val="both"/>
        <w:rPr>
          <w:sz w:val="28"/>
          <w:szCs w:val="28"/>
        </w:rPr>
      </w:pPr>
    </w:p>
    <w:p w:rsidR="007C1AAE" w:rsidRDefault="007C1AAE" w:rsidP="007C1AAE">
      <w:pPr>
        <w:jc w:val="both"/>
        <w:rPr>
          <w:sz w:val="28"/>
          <w:szCs w:val="28"/>
        </w:rPr>
      </w:pPr>
    </w:p>
    <w:p w:rsidR="007C1AAE" w:rsidRDefault="007C1AAE" w:rsidP="007C1AAE">
      <w:pPr>
        <w:jc w:val="both"/>
        <w:rPr>
          <w:sz w:val="28"/>
          <w:szCs w:val="28"/>
        </w:rPr>
      </w:pPr>
    </w:p>
    <w:p w:rsidR="0085675A" w:rsidRDefault="0085675A" w:rsidP="007C1AAE">
      <w:pPr>
        <w:jc w:val="both"/>
        <w:rPr>
          <w:sz w:val="28"/>
          <w:szCs w:val="28"/>
        </w:rPr>
      </w:pPr>
    </w:p>
    <w:p w:rsidR="00571DF5" w:rsidRDefault="00571DF5" w:rsidP="00571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jc w:val="both"/>
        <w:rPr>
          <w:sz w:val="28"/>
          <w:szCs w:val="28"/>
        </w:rPr>
      </w:pPr>
    </w:p>
    <w:p w:rsidR="00571DF5" w:rsidRDefault="00571DF5" w:rsidP="00571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jc w:val="both"/>
        <w:rPr>
          <w:sz w:val="28"/>
          <w:szCs w:val="28"/>
        </w:rPr>
      </w:pPr>
    </w:p>
    <w:p w:rsidR="00571DF5" w:rsidRDefault="0085675A" w:rsidP="00571DF5">
      <w:pPr>
        <w:pStyle w:val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</w:p>
    <w:p w:rsidR="00571DF5" w:rsidRPr="006F3C9C" w:rsidRDefault="00571DF5" w:rsidP="00571DF5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:rsidR="00571DF5" w:rsidRDefault="00571DF5" w:rsidP="00571DF5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AD3FEC">
        <w:rPr>
          <w:rFonts w:ascii="Times New Roman" w:hAnsi="Times New Roman"/>
          <w:b/>
          <w:sz w:val="28"/>
          <w:szCs w:val="28"/>
        </w:rPr>
        <w:t xml:space="preserve">ЛИСТ СОГЛАСОВАНИЯ </w:t>
      </w:r>
    </w:p>
    <w:p w:rsidR="00571DF5" w:rsidRDefault="00571DF5" w:rsidP="00571DF5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проекта распоряжения администрации Джумайловского сельского поселения Калининского района </w:t>
      </w:r>
    </w:p>
    <w:p w:rsidR="00571DF5" w:rsidRPr="002D15DD" w:rsidRDefault="00571DF5" w:rsidP="00571DF5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</w:t>
      </w:r>
    </w:p>
    <w:p w:rsidR="00571DF5" w:rsidRPr="00571DF5" w:rsidRDefault="00571DF5" w:rsidP="00571DF5">
      <w:pPr>
        <w:tabs>
          <w:tab w:val="center" w:pos="4819"/>
          <w:tab w:val="left" w:pos="6340"/>
        </w:tabs>
        <w:jc w:val="center"/>
        <w:rPr>
          <w:sz w:val="28"/>
          <w:szCs w:val="28"/>
        </w:rPr>
      </w:pPr>
      <w:r w:rsidRPr="00571DF5">
        <w:rPr>
          <w:sz w:val="28"/>
          <w:szCs w:val="28"/>
        </w:rPr>
        <w:t>«</w:t>
      </w:r>
      <w:r w:rsidRPr="00571DF5">
        <w:rPr>
          <w:kern w:val="28"/>
          <w:sz w:val="28"/>
          <w:szCs w:val="28"/>
        </w:rPr>
        <w:t xml:space="preserve">Об утверждении </w:t>
      </w:r>
      <w:r w:rsidRPr="00571DF5">
        <w:rPr>
          <w:sz w:val="28"/>
          <w:szCs w:val="28"/>
        </w:rPr>
        <w:t>перечня муниципального имущества Джумайловского сельского поселения, предназначенного для предоставления во владение</w:t>
      </w:r>
    </w:p>
    <w:p w:rsidR="00571DF5" w:rsidRPr="00571DF5" w:rsidRDefault="00571DF5" w:rsidP="00571DF5">
      <w:pPr>
        <w:tabs>
          <w:tab w:val="center" w:pos="4819"/>
          <w:tab w:val="left" w:pos="6340"/>
        </w:tabs>
        <w:jc w:val="center"/>
        <w:rPr>
          <w:sz w:val="28"/>
          <w:szCs w:val="28"/>
        </w:rPr>
      </w:pPr>
      <w:r w:rsidRPr="00571DF5">
        <w:rPr>
          <w:sz w:val="28"/>
          <w:szCs w:val="28"/>
        </w:rPr>
        <w:t>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профессиональный доход»</w:t>
      </w:r>
    </w:p>
    <w:p w:rsidR="00571DF5" w:rsidRPr="00571DF5" w:rsidRDefault="00571DF5" w:rsidP="00571DF5">
      <w:pPr>
        <w:jc w:val="center"/>
        <w:rPr>
          <w:color w:val="000000"/>
          <w:sz w:val="28"/>
          <w:szCs w:val="28"/>
        </w:rPr>
      </w:pPr>
    </w:p>
    <w:p w:rsidR="00571DF5" w:rsidRPr="000766F7" w:rsidRDefault="00571DF5" w:rsidP="00571DF5">
      <w:pPr>
        <w:rPr>
          <w:sz w:val="28"/>
          <w:szCs w:val="28"/>
        </w:rPr>
      </w:pPr>
    </w:p>
    <w:p w:rsidR="00571DF5" w:rsidRDefault="00571DF5" w:rsidP="00571DF5">
      <w:pPr>
        <w:suppressAutoHyphens/>
        <w:snapToGrid w:val="0"/>
        <w:ind w:left="5103" w:hanging="5103"/>
        <w:outlineLvl w:val="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Проект подготовлен и внесен:</w:t>
      </w:r>
    </w:p>
    <w:p w:rsidR="00571DF5" w:rsidRDefault="00571DF5" w:rsidP="00571DF5">
      <w:pPr>
        <w:rPr>
          <w:sz w:val="28"/>
          <w:szCs w:val="28"/>
        </w:rPr>
      </w:pPr>
      <w:r>
        <w:rPr>
          <w:sz w:val="28"/>
          <w:szCs w:val="28"/>
        </w:rPr>
        <w:t>Финансовым отделом</w:t>
      </w:r>
    </w:p>
    <w:p w:rsidR="00571DF5" w:rsidRDefault="00571DF5" w:rsidP="00571DF5">
      <w:pPr>
        <w:rPr>
          <w:sz w:val="28"/>
          <w:szCs w:val="28"/>
        </w:rPr>
      </w:pPr>
      <w:r>
        <w:rPr>
          <w:sz w:val="28"/>
          <w:szCs w:val="28"/>
        </w:rPr>
        <w:t>администрации Джумайловского</w:t>
      </w:r>
    </w:p>
    <w:p w:rsidR="00571DF5" w:rsidRDefault="00571DF5" w:rsidP="00571DF5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Калининского района                                          </w:t>
      </w:r>
    </w:p>
    <w:p w:rsidR="00571DF5" w:rsidRDefault="00571DF5" w:rsidP="00571DF5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                                                           М.М. Попкова</w:t>
      </w:r>
    </w:p>
    <w:p w:rsidR="00571DF5" w:rsidRDefault="00571DF5" w:rsidP="00571DF5">
      <w:pPr>
        <w:rPr>
          <w:sz w:val="28"/>
          <w:szCs w:val="28"/>
        </w:rPr>
      </w:pPr>
    </w:p>
    <w:p w:rsidR="00571DF5" w:rsidRDefault="00571DF5" w:rsidP="00571DF5">
      <w:pPr>
        <w:suppressAutoHyphens/>
        <w:snapToGrid w:val="0"/>
        <w:ind w:left="5103" w:hanging="5103"/>
        <w:outlineLvl w:val="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Проект согласован:</w:t>
      </w:r>
    </w:p>
    <w:p w:rsidR="00571DF5" w:rsidRDefault="00571DF5" w:rsidP="00571DF5">
      <w:pPr>
        <w:suppressAutoHyphens/>
        <w:snapToGrid w:val="0"/>
        <w:ind w:left="5103" w:hanging="5103"/>
        <w:outlineLvl w:val="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Общим отделом администрации</w:t>
      </w:r>
    </w:p>
    <w:p w:rsidR="00571DF5" w:rsidRDefault="00571DF5" w:rsidP="00571DF5">
      <w:pPr>
        <w:suppressAutoHyphens/>
        <w:snapToGrid w:val="0"/>
        <w:ind w:left="5103" w:hanging="5103"/>
        <w:outlineLvl w:val="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Джумайловского сельского поселения</w:t>
      </w:r>
    </w:p>
    <w:p w:rsidR="00571DF5" w:rsidRDefault="00571DF5" w:rsidP="00571DF5">
      <w:pPr>
        <w:suppressAutoHyphens/>
        <w:snapToGrid w:val="0"/>
        <w:ind w:left="5103" w:hanging="5103"/>
        <w:outlineLvl w:val="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Калининского района</w:t>
      </w:r>
    </w:p>
    <w:p w:rsidR="00571DF5" w:rsidRDefault="00571DF5" w:rsidP="00571DF5">
      <w:pPr>
        <w:suppressAutoHyphens/>
        <w:snapToGrid w:val="0"/>
        <w:ind w:left="5103" w:hanging="5103"/>
        <w:outlineLvl w:val="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Начальник общего отдела                                                                      Е.В. Бабиева</w:t>
      </w:r>
    </w:p>
    <w:p w:rsidR="00571DF5" w:rsidRDefault="00571DF5" w:rsidP="007C1AAE">
      <w:pPr>
        <w:jc w:val="both"/>
        <w:rPr>
          <w:sz w:val="28"/>
          <w:szCs w:val="28"/>
        </w:rPr>
      </w:pPr>
    </w:p>
    <w:p w:rsidR="00571DF5" w:rsidRDefault="00571DF5" w:rsidP="007C1AAE">
      <w:pPr>
        <w:jc w:val="both"/>
        <w:rPr>
          <w:sz w:val="28"/>
          <w:szCs w:val="28"/>
        </w:rPr>
      </w:pPr>
    </w:p>
    <w:p w:rsidR="00571DF5" w:rsidRDefault="00571DF5" w:rsidP="007C1AAE">
      <w:pPr>
        <w:jc w:val="both"/>
        <w:rPr>
          <w:sz w:val="28"/>
          <w:szCs w:val="28"/>
        </w:rPr>
      </w:pPr>
    </w:p>
    <w:p w:rsidR="00571DF5" w:rsidRDefault="00571DF5" w:rsidP="007C1AAE">
      <w:pPr>
        <w:jc w:val="both"/>
        <w:rPr>
          <w:sz w:val="28"/>
          <w:szCs w:val="28"/>
        </w:rPr>
      </w:pPr>
    </w:p>
    <w:p w:rsidR="00571DF5" w:rsidRDefault="00571DF5" w:rsidP="007C1AAE">
      <w:pPr>
        <w:jc w:val="both"/>
        <w:rPr>
          <w:sz w:val="28"/>
          <w:szCs w:val="28"/>
        </w:rPr>
      </w:pPr>
    </w:p>
    <w:p w:rsidR="00571DF5" w:rsidRDefault="00571DF5" w:rsidP="007C1AAE">
      <w:pPr>
        <w:jc w:val="both"/>
        <w:rPr>
          <w:sz w:val="28"/>
          <w:szCs w:val="28"/>
        </w:rPr>
      </w:pPr>
    </w:p>
    <w:p w:rsidR="00571DF5" w:rsidRDefault="00571DF5" w:rsidP="007C1AAE">
      <w:pPr>
        <w:jc w:val="both"/>
        <w:rPr>
          <w:sz w:val="28"/>
          <w:szCs w:val="28"/>
        </w:rPr>
        <w:sectPr w:rsidR="00571DF5" w:rsidSect="0085675A">
          <w:pgSz w:w="11906" w:h="16838"/>
          <w:pgMar w:top="567" w:right="567" w:bottom="1134" w:left="1701" w:header="709" w:footer="709" w:gutter="0"/>
          <w:cols w:space="708"/>
          <w:docGrid w:linePitch="381"/>
        </w:sectPr>
      </w:pPr>
    </w:p>
    <w:p w:rsidR="00571DF5" w:rsidRDefault="00571DF5" w:rsidP="007C1AAE">
      <w:pPr>
        <w:jc w:val="both"/>
        <w:rPr>
          <w:sz w:val="28"/>
          <w:szCs w:val="28"/>
        </w:rPr>
      </w:pPr>
    </w:p>
    <w:p w:rsidR="00571DF5" w:rsidRDefault="00571DF5" w:rsidP="007C1AAE">
      <w:pPr>
        <w:jc w:val="both"/>
        <w:rPr>
          <w:sz w:val="28"/>
          <w:szCs w:val="28"/>
        </w:rPr>
      </w:pPr>
    </w:p>
    <w:p w:rsidR="00571DF5" w:rsidRDefault="00571DF5" w:rsidP="007C1AAE">
      <w:pPr>
        <w:jc w:val="both"/>
        <w:rPr>
          <w:sz w:val="28"/>
          <w:szCs w:val="28"/>
        </w:rPr>
      </w:pPr>
    </w:p>
    <w:p w:rsidR="00571DF5" w:rsidRDefault="00571DF5" w:rsidP="007C1A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</w:t>
      </w:r>
    </w:p>
    <w:p w:rsidR="00571DF5" w:rsidRDefault="00571DF5" w:rsidP="007C1A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распоряжению</w:t>
      </w:r>
    </w:p>
    <w:p w:rsidR="00571DF5" w:rsidRDefault="00571DF5" w:rsidP="007C1A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 Джумайловского</w:t>
      </w:r>
    </w:p>
    <w:p w:rsidR="00571DF5" w:rsidRDefault="00571DF5" w:rsidP="007C1A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сельского поселения</w:t>
      </w:r>
    </w:p>
    <w:p w:rsidR="00571DF5" w:rsidRDefault="00571DF5" w:rsidP="007C1A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Калининского района</w:t>
      </w:r>
    </w:p>
    <w:p w:rsidR="00571DF5" w:rsidRDefault="00571DF5" w:rsidP="007C1A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__________ № ______</w:t>
      </w:r>
    </w:p>
    <w:p w:rsidR="00571DF5" w:rsidRDefault="00571DF5" w:rsidP="00571D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1AAE" w:rsidRPr="00571DF5" w:rsidRDefault="007C1AAE" w:rsidP="00571D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71DF5">
        <w:rPr>
          <w:b/>
          <w:sz w:val="28"/>
          <w:szCs w:val="28"/>
        </w:rPr>
        <w:t>ПЕРЕЧЕНЬ</w:t>
      </w:r>
    </w:p>
    <w:p w:rsidR="007C1AAE" w:rsidRDefault="007C1AAE" w:rsidP="00571D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71DF5">
        <w:rPr>
          <w:b/>
          <w:sz w:val="28"/>
          <w:szCs w:val="28"/>
        </w:rPr>
        <w:t>муниципального имущества Джумайловского сельского поселения,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профессиональный доход»</w:t>
      </w:r>
    </w:p>
    <w:p w:rsidR="00571DF5" w:rsidRPr="00571DF5" w:rsidRDefault="00571DF5" w:rsidP="00571D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534"/>
        <w:gridCol w:w="141"/>
        <w:gridCol w:w="1022"/>
        <w:gridCol w:w="821"/>
        <w:gridCol w:w="1529"/>
        <w:gridCol w:w="172"/>
        <w:gridCol w:w="142"/>
        <w:gridCol w:w="1559"/>
        <w:gridCol w:w="358"/>
        <w:gridCol w:w="919"/>
        <w:gridCol w:w="1093"/>
        <w:gridCol w:w="1175"/>
        <w:gridCol w:w="141"/>
        <w:gridCol w:w="947"/>
        <w:gridCol w:w="1179"/>
        <w:gridCol w:w="142"/>
        <w:gridCol w:w="729"/>
        <w:gridCol w:w="405"/>
        <w:gridCol w:w="1984"/>
      </w:tblGrid>
      <w:tr w:rsidR="007C1AAE" w:rsidRPr="009F46F2" w:rsidTr="00AB2F91">
        <w:trPr>
          <w:gridBefore w:val="1"/>
          <w:wBefore w:w="34" w:type="dxa"/>
          <w:trHeight w:val="325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 xml:space="preserve">№ </w:t>
            </w:r>
            <w:proofErr w:type="spellStart"/>
            <w:proofErr w:type="gramStart"/>
            <w:r w:rsidRPr="009F46F2">
              <w:rPr>
                <w:sz w:val="20"/>
              </w:rPr>
              <w:t>п</w:t>
            </w:r>
            <w:proofErr w:type="spellEnd"/>
            <w:proofErr w:type="gramEnd"/>
            <w:r w:rsidRPr="009F46F2">
              <w:rPr>
                <w:sz w:val="20"/>
              </w:rPr>
              <w:t>/</w:t>
            </w:r>
            <w:proofErr w:type="spellStart"/>
            <w:r w:rsidRPr="009F46F2">
              <w:rPr>
                <w:sz w:val="20"/>
              </w:rPr>
              <w:t>п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 xml:space="preserve">Адрес (местоположение) объекта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 xml:space="preserve">Вид объекта недвижимости; тип движимого имущества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 xml:space="preserve">Наименование объекта 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>Сведения о недвижимом имуществе или его части</w:t>
            </w:r>
          </w:p>
        </w:tc>
      </w:tr>
      <w:tr w:rsidR="007C1AAE" w:rsidRPr="009F46F2" w:rsidTr="00AB2F91">
        <w:trPr>
          <w:gridBefore w:val="1"/>
          <w:wBefore w:w="34" w:type="dxa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 xml:space="preserve">Основная характеристика объекта недвижимости </w:t>
            </w:r>
          </w:p>
        </w:tc>
      </w:tr>
      <w:tr w:rsidR="007C1AAE" w:rsidRPr="009F46F2" w:rsidTr="00AB2F91">
        <w:trPr>
          <w:gridBefore w:val="1"/>
          <w:wBefore w:w="34" w:type="dxa"/>
          <w:trHeight w:val="987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proofErr w:type="gramStart"/>
            <w:r w:rsidRPr="009F46F2">
              <w:rPr>
                <w:sz w:val="20"/>
              </w:rPr>
              <w:t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зданий (строений), сооружений, строительство которых не завершено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 xml:space="preserve">фактическое </w:t>
            </w:r>
            <w:proofErr w:type="gramStart"/>
            <w:r w:rsidRPr="009F46F2">
              <w:rPr>
                <w:sz w:val="20"/>
              </w:rPr>
              <w:t>значение</w:t>
            </w:r>
            <w:proofErr w:type="gramEnd"/>
            <w:r w:rsidRPr="009F46F2">
              <w:rPr>
                <w:sz w:val="20"/>
              </w:rPr>
              <w:t>/ 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proofErr w:type="gramStart"/>
            <w:r w:rsidRPr="009F46F2">
              <w:rPr>
                <w:sz w:val="20"/>
              </w:rPr>
              <w:t>единица измерения (для площади - кв. м; для протяженности - м; для глубины залегания - м; для объема куб. м)</w:t>
            </w:r>
            <w:proofErr w:type="gramEnd"/>
          </w:p>
        </w:tc>
      </w:tr>
      <w:tr w:rsidR="007C1AAE" w:rsidRPr="009F46F2" w:rsidTr="00AB2F91">
        <w:trPr>
          <w:gridBefore w:val="1"/>
          <w:wBefore w:w="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>4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>6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>7</w:t>
            </w:r>
          </w:p>
        </w:tc>
      </w:tr>
      <w:tr w:rsidR="007C1AAE" w:rsidRPr="009F46F2" w:rsidTr="00AB2F91">
        <w:tc>
          <w:tcPr>
            <w:tcW w:w="72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>Сведения о недвижимом имуществе</w:t>
            </w:r>
          </w:p>
        </w:tc>
        <w:tc>
          <w:tcPr>
            <w:tcW w:w="7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>Сведения о движимом имуществе</w:t>
            </w:r>
          </w:p>
        </w:tc>
      </w:tr>
      <w:tr w:rsidR="007C1AAE" w:rsidRPr="009F46F2" w:rsidTr="00AB2F91"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 xml:space="preserve">Кадастровый номер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 xml:space="preserve">Техническое состояние объекта недвижимости (при наличии </w:t>
            </w:r>
            <w:r w:rsidRPr="009F46F2">
              <w:rPr>
                <w:sz w:val="20"/>
              </w:rPr>
              <w:lastRenderedPageBreak/>
              <w:t>сведений)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lastRenderedPageBreak/>
              <w:t xml:space="preserve">Категория земель, к которой отнесен земельный участок, если </w:t>
            </w:r>
            <w:r w:rsidRPr="009F46F2">
              <w:rPr>
                <w:sz w:val="20"/>
              </w:rPr>
              <w:lastRenderedPageBreak/>
              <w:t xml:space="preserve">объектом недвижимости является земельный участок 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lastRenderedPageBreak/>
              <w:t>Вид или виды разрешенного использова</w:t>
            </w:r>
            <w:r w:rsidRPr="009F46F2">
              <w:rPr>
                <w:sz w:val="20"/>
              </w:rPr>
              <w:lastRenderedPageBreak/>
              <w:t xml:space="preserve">ния земельного участка, здания, сооружения, помещения </w:t>
            </w:r>
          </w:p>
        </w:tc>
        <w:tc>
          <w:tcPr>
            <w:tcW w:w="77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</w:p>
        </w:tc>
      </w:tr>
      <w:tr w:rsidR="007C1AAE" w:rsidRPr="009F46F2" w:rsidTr="00AB2F91">
        <w:trPr>
          <w:trHeight w:val="105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>номер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proofErr w:type="gramStart"/>
            <w:r w:rsidRPr="009F46F2">
              <w:rPr>
                <w:sz w:val="20"/>
              </w:rPr>
              <w:t>тип (кадастровый, условный (при наличии)</w:t>
            </w:r>
            <w:proofErr w:type="gramEnd"/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>Государственный регистрационный знак (при наличии)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>Марка, модель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>Год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 xml:space="preserve">Состав (принадлежности) имущества </w:t>
            </w:r>
          </w:p>
        </w:tc>
      </w:tr>
      <w:tr w:rsidR="007C1AAE" w:rsidRPr="009F46F2" w:rsidTr="00AB2F91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lastRenderedPageBreak/>
              <w:t>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>11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>13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>16</w:t>
            </w:r>
          </w:p>
        </w:tc>
      </w:tr>
      <w:tr w:rsidR="007C1AAE" w:rsidRPr="009F46F2" w:rsidTr="00AB2F91">
        <w:trPr>
          <w:trHeight w:val="34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DC4EAB" w:rsidRDefault="007C1AAE" w:rsidP="00AB2F91">
            <w:pPr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DC4EAB" w:rsidRDefault="007C1AAE" w:rsidP="00AB2F91">
            <w:r w:rsidRPr="00DC4EAB">
              <w:t>01/02-057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proofErr w:type="spellStart"/>
            <w:r w:rsidRPr="00DC4EAB">
              <w:t>Мотокоса</w:t>
            </w:r>
            <w:proofErr w:type="spellEnd"/>
            <w:r w:rsidRPr="00DC4EAB">
              <w:rPr>
                <w:lang w:val="en-US"/>
              </w:rPr>
              <w:t xml:space="preserve"> STIHL FS55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>
              <w:rPr>
                <w:sz w:val="20"/>
              </w:rPr>
              <w:t>казна</w:t>
            </w:r>
          </w:p>
        </w:tc>
      </w:tr>
      <w:tr w:rsidR="007C1AAE" w:rsidRPr="009F46F2" w:rsidTr="00AB2F91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DC4EAB" w:rsidRDefault="007C1AAE" w:rsidP="00AB2F91">
            <w:r w:rsidRPr="00DC4EAB">
              <w:t>01/02-058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proofErr w:type="spellStart"/>
            <w:r w:rsidRPr="00DC4EAB">
              <w:t>Бензокоса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>
              <w:rPr>
                <w:sz w:val="20"/>
              </w:rPr>
              <w:t>казна</w:t>
            </w:r>
          </w:p>
        </w:tc>
      </w:tr>
      <w:tr w:rsidR="007C1AAE" w:rsidRPr="009F46F2" w:rsidTr="00AB2F91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DC4EAB" w:rsidRDefault="007C1AAE" w:rsidP="00AB2F91">
            <w:r w:rsidRPr="00DC4EAB">
              <w:t>01/02-058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DC4EAB">
              <w:t>Авто ГАЗ 3102 С034РО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>
              <w:rPr>
                <w:sz w:val="20"/>
              </w:rPr>
              <w:t>собственность</w:t>
            </w:r>
          </w:p>
        </w:tc>
      </w:tr>
      <w:tr w:rsidR="007C1AAE" w:rsidRPr="009F46F2" w:rsidTr="00AB2F91">
        <w:trPr>
          <w:trHeight w:hRule="exact" w:val="284"/>
        </w:trPr>
        <w:tc>
          <w:tcPr>
            <w:tcW w:w="150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spacing w:line="360" w:lineRule="auto"/>
              <w:rPr>
                <w:sz w:val="20"/>
              </w:rPr>
            </w:pPr>
            <w:r w:rsidRPr="009F46F2">
              <w:rPr>
                <w:sz w:val="20"/>
              </w:rPr>
              <w:t>Сведения о правообладателях и о правах третьих лиц на имущество</w:t>
            </w:r>
          </w:p>
        </w:tc>
      </w:tr>
      <w:tr w:rsidR="007C1AAE" w:rsidRPr="009F46F2" w:rsidTr="00AB2F91">
        <w:trPr>
          <w:trHeight w:hRule="exact" w:val="669"/>
        </w:trPr>
        <w:tc>
          <w:tcPr>
            <w:tcW w:w="4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>Виды договоров аренды и безвозмездного пользования</w:t>
            </w:r>
          </w:p>
        </w:tc>
        <w:tc>
          <w:tcPr>
            <w:tcW w:w="22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 xml:space="preserve">Наименование правообладателя 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 xml:space="preserve">Наличие ограниченного вещного права на имущество </w:t>
            </w: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 xml:space="preserve">ИНН правообладателя </w:t>
            </w:r>
          </w:p>
        </w:tc>
        <w:tc>
          <w:tcPr>
            <w:tcW w:w="2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 xml:space="preserve">Контактный номер телефона 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 xml:space="preserve">Адрес электронной почты </w:t>
            </w:r>
          </w:p>
        </w:tc>
      </w:tr>
      <w:tr w:rsidR="007C1AAE" w:rsidRPr="009F46F2" w:rsidTr="00AB2F91">
        <w:trPr>
          <w:trHeight w:hRule="exact" w:val="1551"/>
        </w:trPr>
        <w:tc>
          <w:tcPr>
            <w:tcW w:w="1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 xml:space="preserve">Наличие права аренды или права безвозмездного пользования на имущество 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rPr>
                <w:sz w:val="20"/>
              </w:rPr>
            </w:pPr>
            <w:r w:rsidRPr="009F46F2">
              <w:rPr>
                <w:sz w:val="20"/>
              </w:rPr>
              <w:t>Дата окончания срока действия договора (при наличии)</w:t>
            </w:r>
          </w:p>
        </w:tc>
        <w:tc>
          <w:tcPr>
            <w:tcW w:w="22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spacing w:line="360" w:lineRule="auto"/>
              <w:rPr>
                <w:sz w:val="20"/>
              </w:rPr>
            </w:pPr>
          </w:p>
        </w:tc>
        <w:tc>
          <w:tcPr>
            <w:tcW w:w="2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spacing w:line="360" w:lineRule="auto"/>
              <w:rPr>
                <w:sz w:val="20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spacing w:line="360" w:lineRule="auto"/>
              <w:rPr>
                <w:sz w:val="20"/>
              </w:rPr>
            </w:pPr>
          </w:p>
        </w:tc>
        <w:tc>
          <w:tcPr>
            <w:tcW w:w="2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spacing w:line="360" w:lineRule="auto"/>
              <w:rPr>
                <w:sz w:val="20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spacing w:line="360" w:lineRule="auto"/>
              <w:rPr>
                <w:sz w:val="20"/>
              </w:rPr>
            </w:pPr>
          </w:p>
        </w:tc>
      </w:tr>
      <w:tr w:rsidR="007C1AAE" w:rsidRPr="009F46F2" w:rsidTr="00AB2F91">
        <w:trPr>
          <w:trHeight w:hRule="exact" w:val="284"/>
        </w:trPr>
        <w:tc>
          <w:tcPr>
            <w:tcW w:w="1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spacing w:line="360" w:lineRule="auto"/>
              <w:rPr>
                <w:sz w:val="20"/>
              </w:rPr>
            </w:pPr>
            <w:r w:rsidRPr="009F46F2">
              <w:rPr>
                <w:sz w:val="20"/>
              </w:rPr>
              <w:t>17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spacing w:line="360" w:lineRule="auto"/>
              <w:rPr>
                <w:sz w:val="20"/>
              </w:rPr>
            </w:pPr>
            <w:r w:rsidRPr="009F46F2">
              <w:rPr>
                <w:sz w:val="20"/>
              </w:rPr>
              <w:t>18</w:t>
            </w: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spacing w:line="360" w:lineRule="auto"/>
              <w:rPr>
                <w:sz w:val="20"/>
              </w:rPr>
            </w:pPr>
            <w:r w:rsidRPr="009F46F2">
              <w:rPr>
                <w:sz w:val="20"/>
              </w:rPr>
              <w:t>19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spacing w:line="360" w:lineRule="auto"/>
              <w:rPr>
                <w:sz w:val="20"/>
              </w:rPr>
            </w:pPr>
            <w:r w:rsidRPr="009F46F2">
              <w:rPr>
                <w:sz w:val="20"/>
              </w:rPr>
              <w:t>20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spacing w:line="360" w:lineRule="auto"/>
              <w:rPr>
                <w:sz w:val="20"/>
              </w:rPr>
            </w:pPr>
            <w:r w:rsidRPr="009F46F2">
              <w:rPr>
                <w:sz w:val="20"/>
              </w:rPr>
              <w:t>21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spacing w:line="360" w:lineRule="auto"/>
              <w:rPr>
                <w:sz w:val="20"/>
              </w:rPr>
            </w:pPr>
            <w:r w:rsidRPr="009F46F2">
              <w:rPr>
                <w:sz w:val="20"/>
              </w:rPr>
              <w:t>22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E" w:rsidRPr="009F46F2" w:rsidRDefault="007C1AAE" w:rsidP="00AB2F91">
            <w:pPr>
              <w:spacing w:line="360" w:lineRule="auto"/>
              <w:rPr>
                <w:sz w:val="20"/>
              </w:rPr>
            </w:pPr>
            <w:r w:rsidRPr="009F46F2">
              <w:rPr>
                <w:sz w:val="20"/>
              </w:rPr>
              <w:t>23</w:t>
            </w:r>
          </w:p>
        </w:tc>
      </w:tr>
    </w:tbl>
    <w:p w:rsidR="007C1AAE" w:rsidRDefault="007C1AAE" w:rsidP="007C1AAE">
      <w:pPr>
        <w:rPr>
          <w:sz w:val="20"/>
        </w:rPr>
      </w:pPr>
    </w:p>
    <w:p w:rsidR="00571DF5" w:rsidRDefault="00571DF5" w:rsidP="007C1AAE">
      <w:pPr>
        <w:rPr>
          <w:sz w:val="20"/>
        </w:rPr>
      </w:pPr>
    </w:p>
    <w:p w:rsidR="00571DF5" w:rsidRDefault="00571DF5" w:rsidP="007C1AAE">
      <w:pPr>
        <w:rPr>
          <w:sz w:val="20"/>
        </w:rPr>
      </w:pPr>
    </w:p>
    <w:p w:rsidR="00571DF5" w:rsidRPr="009F46F2" w:rsidRDefault="00571DF5" w:rsidP="007C1AAE">
      <w:pPr>
        <w:rPr>
          <w:sz w:val="20"/>
        </w:rPr>
      </w:pPr>
    </w:p>
    <w:p w:rsidR="007C1AAE" w:rsidRPr="00571DF5" w:rsidRDefault="007C1AAE" w:rsidP="007C1AAE">
      <w:pPr>
        <w:rPr>
          <w:sz w:val="28"/>
          <w:szCs w:val="28"/>
        </w:rPr>
      </w:pPr>
      <w:r w:rsidRPr="00571DF5">
        <w:rPr>
          <w:sz w:val="28"/>
          <w:szCs w:val="28"/>
        </w:rPr>
        <w:t xml:space="preserve">Глава Джумайловского сельского поселения </w:t>
      </w:r>
    </w:p>
    <w:p w:rsidR="007C1AAE" w:rsidRPr="00571DF5" w:rsidRDefault="007C1AAE" w:rsidP="007C1AAE">
      <w:pPr>
        <w:tabs>
          <w:tab w:val="left" w:pos="3127"/>
        </w:tabs>
        <w:rPr>
          <w:sz w:val="28"/>
          <w:szCs w:val="28"/>
        </w:rPr>
      </w:pPr>
      <w:r w:rsidRPr="00571DF5">
        <w:rPr>
          <w:sz w:val="28"/>
          <w:szCs w:val="28"/>
        </w:rPr>
        <w:t>Калининского района                                                                                                                                      О.И.Горбань</w:t>
      </w:r>
    </w:p>
    <w:p w:rsidR="007C1AAE" w:rsidRPr="00571DF5" w:rsidRDefault="007C1AAE" w:rsidP="007C1AAE">
      <w:pPr>
        <w:jc w:val="both"/>
        <w:rPr>
          <w:sz w:val="28"/>
          <w:szCs w:val="28"/>
        </w:rPr>
      </w:pPr>
    </w:p>
    <w:p w:rsidR="00B36DDC" w:rsidRPr="00571DF5" w:rsidRDefault="00B36DDC">
      <w:pPr>
        <w:rPr>
          <w:sz w:val="28"/>
          <w:szCs w:val="28"/>
        </w:rPr>
      </w:pPr>
    </w:p>
    <w:sectPr w:rsidR="00B36DDC" w:rsidRPr="00571DF5" w:rsidSect="00571DF5">
      <w:pgSz w:w="16838" w:h="11906" w:orient="landscape"/>
      <w:pgMar w:top="567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D1E" w:rsidRDefault="00041D1E" w:rsidP="00571DF5">
      <w:r>
        <w:separator/>
      </w:r>
    </w:p>
  </w:endnote>
  <w:endnote w:type="continuationSeparator" w:id="0">
    <w:p w:rsidR="00041D1E" w:rsidRDefault="00041D1E" w:rsidP="00571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D1E" w:rsidRDefault="00041D1E" w:rsidP="00571DF5">
      <w:r>
        <w:separator/>
      </w:r>
    </w:p>
  </w:footnote>
  <w:footnote w:type="continuationSeparator" w:id="0">
    <w:p w:rsidR="00041D1E" w:rsidRDefault="00041D1E" w:rsidP="00571D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75563"/>
    <w:multiLevelType w:val="hybridMultilevel"/>
    <w:tmpl w:val="AB12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AAE"/>
    <w:rsid w:val="00041D1E"/>
    <w:rsid w:val="000443DD"/>
    <w:rsid w:val="002A180E"/>
    <w:rsid w:val="00313F9D"/>
    <w:rsid w:val="003A1992"/>
    <w:rsid w:val="003F67E5"/>
    <w:rsid w:val="004026ED"/>
    <w:rsid w:val="00525D4C"/>
    <w:rsid w:val="00571DF5"/>
    <w:rsid w:val="007C1AAE"/>
    <w:rsid w:val="007C556C"/>
    <w:rsid w:val="007F3439"/>
    <w:rsid w:val="0085675A"/>
    <w:rsid w:val="008D6FCF"/>
    <w:rsid w:val="0091752D"/>
    <w:rsid w:val="009B05B9"/>
    <w:rsid w:val="00A36323"/>
    <w:rsid w:val="00B36DDC"/>
    <w:rsid w:val="00BA24D5"/>
    <w:rsid w:val="00D20D2B"/>
    <w:rsid w:val="00D57AEA"/>
    <w:rsid w:val="00DC7D80"/>
    <w:rsid w:val="00E66A89"/>
    <w:rsid w:val="00EE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AE"/>
    <w:pPr>
      <w:jc w:val="left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7C1AAE"/>
    <w:rPr>
      <w:sz w:val="24"/>
    </w:rPr>
  </w:style>
  <w:style w:type="paragraph" w:styleId="a5">
    <w:name w:val="Normal (Web)"/>
    <w:uiPriority w:val="99"/>
    <w:unhideWhenUsed/>
    <w:rsid w:val="007C1AAE"/>
    <w:pPr>
      <w:spacing w:before="100" w:beforeAutospacing="1" w:after="100" w:afterAutospacing="1"/>
      <w:jc w:val="left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Body Text"/>
    <w:basedOn w:val="a"/>
    <w:link w:val="a3"/>
    <w:uiPriority w:val="99"/>
    <w:rsid w:val="007C1AAE"/>
    <w:pPr>
      <w:spacing w:after="12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7C1AAE"/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6">
    <w:name w:val="Title"/>
    <w:basedOn w:val="a"/>
    <w:next w:val="a4"/>
    <w:link w:val="a7"/>
    <w:qFormat/>
    <w:rsid w:val="007C1AAE"/>
    <w:pPr>
      <w:suppressAutoHyphens/>
      <w:jc w:val="center"/>
    </w:pPr>
    <w:rPr>
      <w:rFonts w:ascii="Tahoma" w:eastAsia="Times New Roman" w:hAnsi="Tahoma" w:cs="Tahoma"/>
      <w:b/>
      <w:sz w:val="20"/>
      <w:lang w:eastAsia="zh-CN"/>
    </w:rPr>
  </w:style>
  <w:style w:type="character" w:customStyle="1" w:styleId="a7">
    <w:name w:val="Название Знак"/>
    <w:basedOn w:val="a0"/>
    <w:link w:val="a6"/>
    <w:rsid w:val="007C1AAE"/>
    <w:rPr>
      <w:rFonts w:ascii="Tahoma" w:eastAsia="Times New Roman" w:hAnsi="Tahoma" w:cs="Tahoma"/>
      <w:b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7C1AAE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71D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71DF5"/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71D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71DF5"/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ad">
    <w:name w:val="Нормальный (таблица)"/>
    <w:basedOn w:val="a"/>
    <w:next w:val="a"/>
    <w:rsid w:val="00571DF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571DF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1DF5"/>
    <w:rPr>
      <w:rFonts w:ascii="Tahoma" w:eastAsia="SimSun" w:hAnsi="Tahoma" w:cs="Tahoma"/>
      <w:sz w:val="16"/>
      <w:szCs w:val="16"/>
      <w:lang w:eastAsia="ru-RU"/>
    </w:rPr>
  </w:style>
  <w:style w:type="paragraph" w:customStyle="1" w:styleId="10">
    <w:name w:val="Без интервала1"/>
    <w:rsid w:val="00571DF5"/>
    <w:pPr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2025-03-12T05:47:00Z</cp:lastPrinted>
  <dcterms:created xsi:type="dcterms:W3CDTF">2024-08-22T10:09:00Z</dcterms:created>
  <dcterms:modified xsi:type="dcterms:W3CDTF">2025-03-12T05:51:00Z</dcterms:modified>
</cp:coreProperties>
</file>