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right" w:tblpY="-750"/>
        <w:tblW w:w="10257" w:type="dxa"/>
        <w:tblLayout w:type="fixed"/>
        <w:tblLook w:val="0000"/>
      </w:tblPr>
      <w:tblGrid>
        <w:gridCol w:w="4517"/>
        <w:gridCol w:w="3077"/>
        <w:gridCol w:w="600"/>
        <w:gridCol w:w="2063"/>
      </w:tblGrid>
      <w:tr w:rsidR="004A099E" w:rsidRPr="004A099E" w:rsidTr="00DF4761">
        <w:tc>
          <w:tcPr>
            <w:tcW w:w="10257" w:type="dxa"/>
            <w:gridSpan w:val="4"/>
            <w:shd w:val="clear" w:color="auto" w:fill="auto"/>
          </w:tcPr>
          <w:p w:rsidR="004A099E" w:rsidRPr="004A099E" w:rsidRDefault="004A099E" w:rsidP="004A099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A099E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66750" cy="6953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95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099E" w:rsidRPr="004A099E" w:rsidRDefault="004A099E" w:rsidP="004A099E">
            <w:pPr>
              <w:widowControl w:val="0"/>
              <w:numPr>
                <w:ilvl w:val="2"/>
                <w:numId w:val="0"/>
              </w:numPr>
              <w:tabs>
                <w:tab w:val="num" w:pos="432"/>
              </w:tabs>
              <w:suppressAutoHyphens/>
              <w:autoSpaceDE w:val="0"/>
              <w:spacing w:after="0" w:line="240" w:lineRule="auto"/>
              <w:ind w:left="432" w:hanging="432"/>
              <w:jc w:val="center"/>
              <w:outlineLvl w:val="2"/>
              <w:rPr>
                <w:rFonts w:ascii="Arial" w:eastAsia="Times New Roman" w:hAnsi="Arial" w:cs="Times New Roman"/>
                <w:sz w:val="24"/>
                <w:szCs w:val="24"/>
                <w:lang w:eastAsia="ar-SA"/>
              </w:rPr>
            </w:pPr>
            <w:r w:rsidRPr="004A09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АДМИНИСТРАЦИЯ ДЖУМАЙЛОВСКОГО СЕЛЬСКОГО ПОСЕЛЕНИЯ КАЛИНИНСКОГО РАЙОНА</w:t>
            </w:r>
          </w:p>
        </w:tc>
      </w:tr>
      <w:tr w:rsidR="004A099E" w:rsidRPr="004A099E" w:rsidTr="00DF4761">
        <w:tc>
          <w:tcPr>
            <w:tcW w:w="10257" w:type="dxa"/>
            <w:gridSpan w:val="4"/>
            <w:shd w:val="clear" w:color="auto" w:fill="auto"/>
          </w:tcPr>
          <w:p w:rsidR="004A099E" w:rsidRPr="004A099E" w:rsidRDefault="004A099E" w:rsidP="004A09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A099E" w:rsidRPr="004A099E" w:rsidTr="00DF4761">
        <w:tc>
          <w:tcPr>
            <w:tcW w:w="10257" w:type="dxa"/>
            <w:gridSpan w:val="4"/>
            <w:shd w:val="clear" w:color="auto" w:fill="auto"/>
          </w:tcPr>
          <w:p w:rsidR="004A099E" w:rsidRPr="004A099E" w:rsidRDefault="004A099E" w:rsidP="004A099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A099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  <w:t>ПОСТАНОВЛЕНИЕ</w:t>
            </w:r>
          </w:p>
        </w:tc>
      </w:tr>
      <w:tr w:rsidR="004A099E" w:rsidRPr="004A099E" w:rsidTr="00DF4761">
        <w:tc>
          <w:tcPr>
            <w:tcW w:w="10257" w:type="dxa"/>
            <w:gridSpan w:val="4"/>
            <w:shd w:val="clear" w:color="auto" w:fill="auto"/>
          </w:tcPr>
          <w:p w:rsidR="004A099E" w:rsidRDefault="004A099E" w:rsidP="004A09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DF4761" w:rsidRPr="004A099E" w:rsidRDefault="00DF4761" w:rsidP="004A09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DF4761" w:rsidRPr="004A099E" w:rsidTr="00DF4761">
        <w:tblPrEx>
          <w:tblCellMar>
            <w:left w:w="0" w:type="dxa"/>
            <w:right w:w="0" w:type="dxa"/>
          </w:tblCellMar>
        </w:tblPrEx>
        <w:tc>
          <w:tcPr>
            <w:tcW w:w="4517" w:type="dxa"/>
            <w:shd w:val="clear" w:color="auto" w:fill="auto"/>
          </w:tcPr>
          <w:p w:rsidR="00DF4761" w:rsidRPr="00617EE6" w:rsidRDefault="00DF4761" w:rsidP="00DF476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     </w:t>
            </w:r>
            <w:r w:rsidR="002737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  <w:r w:rsidRPr="00617E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от  </w:t>
            </w:r>
            <w:r w:rsidR="00617EE6" w:rsidRPr="00617EE6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ar-SA"/>
              </w:rPr>
              <w:t>30.09.2020</w:t>
            </w:r>
          </w:p>
        </w:tc>
        <w:tc>
          <w:tcPr>
            <w:tcW w:w="3077" w:type="dxa"/>
            <w:shd w:val="clear" w:color="auto" w:fill="auto"/>
          </w:tcPr>
          <w:p w:rsidR="00DF4761" w:rsidRPr="004A099E" w:rsidRDefault="00DF4761" w:rsidP="00DF476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                                                      </w:t>
            </w:r>
          </w:p>
        </w:tc>
        <w:tc>
          <w:tcPr>
            <w:tcW w:w="600" w:type="dxa"/>
            <w:shd w:val="clear" w:color="auto" w:fill="auto"/>
          </w:tcPr>
          <w:p w:rsidR="00DF4761" w:rsidRPr="004A099E" w:rsidRDefault="00DF4761" w:rsidP="004A09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063" w:type="dxa"/>
            <w:shd w:val="clear" w:color="auto" w:fill="auto"/>
          </w:tcPr>
          <w:p w:rsidR="00DF4761" w:rsidRPr="004A099E" w:rsidRDefault="00DF4761" w:rsidP="004A099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617E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№ </w:t>
            </w:r>
            <w:r w:rsidR="00617E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__80</w:t>
            </w:r>
            <w:r w:rsidRPr="004A09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_</w:t>
            </w:r>
          </w:p>
        </w:tc>
      </w:tr>
      <w:tr w:rsidR="004A099E" w:rsidRPr="004A099E" w:rsidTr="00DF4761">
        <w:tc>
          <w:tcPr>
            <w:tcW w:w="10257" w:type="dxa"/>
            <w:gridSpan w:val="4"/>
            <w:shd w:val="clear" w:color="auto" w:fill="auto"/>
          </w:tcPr>
          <w:p w:rsidR="004A099E" w:rsidRPr="00DF4761" w:rsidRDefault="004A099E" w:rsidP="004A099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                                        </w:t>
            </w:r>
            <w:r w:rsidRPr="00DF4761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хутор Джумайловка</w:t>
            </w:r>
          </w:p>
        </w:tc>
      </w:tr>
    </w:tbl>
    <w:p w:rsidR="004A099E" w:rsidRDefault="004A099E" w:rsidP="004A099E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ar-SA"/>
        </w:rPr>
      </w:pPr>
    </w:p>
    <w:p w:rsidR="00DF4761" w:rsidRDefault="00DF4761" w:rsidP="004A099E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ar-SA"/>
        </w:rPr>
      </w:pPr>
    </w:p>
    <w:p w:rsidR="00DF4761" w:rsidRPr="004A099E" w:rsidRDefault="00DF4761" w:rsidP="004A099E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ar-SA"/>
        </w:rPr>
      </w:pPr>
    </w:p>
    <w:p w:rsidR="00DF4761" w:rsidRDefault="004A099E" w:rsidP="00DF476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4A099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О внесении изменений в Положение о порядке размещения нестационарных торговых объектов, утвержденное </w:t>
      </w:r>
    </w:p>
    <w:p w:rsidR="00DF4761" w:rsidRDefault="004A099E" w:rsidP="00DF476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4A099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постановлением администрации Джумайловского </w:t>
      </w:r>
    </w:p>
    <w:p w:rsidR="00DF4761" w:rsidRDefault="004A099E" w:rsidP="00DF476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4A099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сельского поселения Калининского района </w:t>
      </w:r>
    </w:p>
    <w:p w:rsidR="004A099E" w:rsidRPr="004A099E" w:rsidRDefault="004A099E" w:rsidP="00DF476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4A099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«О размещении нестационарных торговых объектов</w:t>
      </w:r>
    </w:p>
    <w:p w:rsidR="004A099E" w:rsidRPr="004A099E" w:rsidRDefault="004A099E" w:rsidP="00DF476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4A099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на территории Джумайловского сельского поселения</w:t>
      </w:r>
    </w:p>
    <w:p w:rsidR="004A099E" w:rsidRPr="004A099E" w:rsidRDefault="004A099E" w:rsidP="00DF476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A099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Калининского района» от 14.06.2016 г. № 136/1</w:t>
      </w:r>
    </w:p>
    <w:p w:rsidR="004A099E" w:rsidRPr="004A099E" w:rsidRDefault="004A099E" w:rsidP="00DF4761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A099E" w:rsidRDefault="004A099E" w:rsidP="004A099E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F4761" w:rsidRPr="004A099E" w:rsidRDefault="00DF4761" w:rsidP="004A099E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A099E" w:rsidRPr="004A099E" w:rsidRDefault="004A099E" w:rsidP="004A099E">
      <w:pPr>
        <w:widowControl w:val="0"/>
        <w:tabs>
          <w:tab w:val="num" w:pos="432"/>
        </w:tabs>
        <w:suppressAutoHyphens/>
        <w:autoSpaceDE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color w:val="26282F"/>
          <w:sz w:val="28"/>
          <w:szCs w:val="28"/>
          <w:lang w:eastAsia="ar-SA"/>
        </w:rPr>
      </w:pPr>
      <w:proofErr w:type="gramStart"/>
      <w:r w:rsidRPr="004A099E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ar-SA"/>
        </w:rPr>
        <w:t>Рассмотрев письмо Департамента потребительской сферы и регулирования рынка алкоголя Краснодарского края от 17.07. 2020 г. № 59-06-09-79-05/20 «О предоставлении муниципальных преференций», в соответствии со статьей 6 Закона Краснодарского края от 31.05.2005 N 879-КЗ «О государственной политике Краснодарского края в сфере торговой деятельности»,  со статьей 10  Федерального закона  от 28.12.2009 N 381-ФЗ «Об основах государственного регулирования торговой деятельности в Российской Федерации</w:t>
      </w:r>
      <w:proofErr w:type="gramEnd"/>
      <w:r w:rsidRPr="004A099E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ar-SA"/>
        </w:rPr>
        <w:t xml:space="preserve">», Постановлением Главы администрации (губернатора) Краснодарского края №1249 от 11 ноября 2014г. «Об утверждении Порядка разработки и утверждения органами местного самоуправления схем размещения нестационарных торговых объектов на территории Краснодарского края», рекомендациями Министерства промышленности и торговли Российской Федерации «О предоставлении муниципальных преференций производителям товаров при организации нестационарной и мобильной торговли», уставом Джумайловского сельского поселения Калининского района  </w:t>
      </w:r>
      <w:r w:rsidR="004F4AA4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ar-SA"/>
        </w:rPr>
        <w:t xml:space="preserve">                              </w:t>
      </w:r>
      <w:proofErr w:type="spellStart"/>
      <w:proofErr w:type="gramStart"/>
      <w:r w:rsidRPr="004A099E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ar-SA"/>
        </w:rPr>
        <w:t>п</w:t>
      </w:r>
      <w:proofErr w:type="spellEnd"/>
      <w:proofErr w:type="gramEnd"/>
      <w:r w:rsidRPr="004A099E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ar-SA"/>
        </w:rPr>
        <w:t xml:space="preserve"> о с т а н о в л я ю:</w:t>
      </w:r>
    </w:p>
    <w:p w:rsidR="004A099E" w:rsidRPr="004A099E" w:rsidRDefault="004A099E" w:rsidP="004A099E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Andale Sans UI" w:hAnsi="Times New Roman" w:cs="Times New Roman"/>
          <w:kern w:val="1"/>
          <w:sz w:val="26"/>
          <w:szCs w:val="26"/>
          <w:lang w:eastAsia="ar-SA"/>
        </w:rPr>
      </w:pPr>
      <w:bookmarkStart w:id="0" w:name="sub_101"/>
      <w:r w:rsidRPr="004A09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</w:t>
      </w:r>
      <w:bookmarkEnd w:id="0"/>
      <w:r w:rsidRPr="004A099E">
        <w:rPr>
          <w:rFonts w:ascii="Times New Roman" w:eastAsia="Times New Roman" w:hAnsi="Times New Roman" w:cs="Times New Roman"/>
          <w:sz w:val="28"/>
          <w:szCs w:val="28"/>
          <w:lang w:eastAsia="ar-SA"/>
        </w:rPr>
        <w:t>Внести изменения в</w:t>
      </w:r>
      <w:bookmarkStart w:id="1" w:name="sub_1011"/>
      <w:r w:rsidRPr="004A09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Положение о порядке размещения нестационарных торговых объектов, утвержденное постановлением администрации Джумайловского сельского поселения Калининского района «О размещении нестационарных торговых объектов на территории Джумайловского сельского поселения Калининского района» от 14.06.2016 г. № 136/1, дополнив его следующими пунктами:</w:t>
      </w:r>
    </w:p>
    <w:p w:rsidR="004A099E" w:rsidRPr="004A099E" w:rsidRDefault="004A099E" w:rsidP="004A099E">
      <w:pPr>
        <w:suppressAutoHyphens/>
        <w:spacing w:after="15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4A099E">
        <w:rPr>
          <w:rFonts w:ascii="Times New Roman" w:eastAsia="Andale Sans UI" w:hAnsi="Times New Roman" w:cs="Times New Roman"/>
          <w:i/>
          <w:iCs/>
          <w:kern w:val="1"/>
          <w:sz w:val="26"/>
          <w:szCs w:val="26"/>
          <w:lang w:eastAsia="ar-SA"/>
        </w:rPr>
        <w:lastRenderedPageBreak/>
        <w:tab/>
      </w:r>
      <w:r w:rsidRPr="004A099E">
        <w:rPr>
          <w:rFonts w:ascii="Times New Roman" w:eastAsia="Andale Sans UI" w:hAnsi="Times New Roman" w:cs="Times New Roman"/>
          <w:iCs/>
          <w:kern w:val="1"/>
          <w:sz w:val="28"/>
          <w:szCs w:val="28"/>
          <w:lang w:eastAsia="ar-SA"/>
        </w:rPr>
        <w:t xml:space="preserve">  «17.1. Администрация Джумайловского сельского поселения предусматривает в Схеме размещения:</w:t>
      </w:r>
    </w:p>
    <w:p w:rsidR="004A099E" w:rsidRPr="004A099E" w:rsidRDefault="004A099E" w:rsidP="004A099E">
      <w:pPr>
        <w:suppressAutoHyphens/>
        <w:spacing w:after="15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4A099E">
        <w:rPr>
          <w:rFonts w:ascii="Times New Roman" w:eastAsia="Andale Sans UI" w:hAnsi="Times New Roman" w:cs="Times New Roman"/>
          <w:iCs/>
          <w:kern w:val="1"/>
          <w:sz w:val="28"/>
          <w:szCs w:val="28"/>
          <w:lang w:eastAsia="ar-SA"/>
        </w:rPr>
        <w:t xml:space="preserve">- не менее </w:t>
      </w:r>
      <w:r w:rsidRPr="004A099E">
        <w:rPr>
          <w:rFonts w:ascii="Times New Roman" w:eastAsia="Andale Sans UI" w:hAnsi="Times New Roman" w:cs="Times New Roman"/>
          <w:iCs/>
          <w:color w:val="FF3333"/>
          <w:kern w:val="1"/>
          <w:sz w:val="28"/>
          <w:szCs w:val="28"/>
          <w:lang w:eastAsia="ar-SA"/>
        </w:rPr>
        <w:t>30%</w:t>
      </w:r>
      <w:r w:rsidRPr="004A099E">
        <w:rPr>
          <w:rFonts w:ascii="Times New Roman" w:eastAsia="Andale Sans UI" w:hAnsi="Times New Roman" w:cs="Times New Roman"/>
          <w:iCs/>
          <w:kern w:val="1"/>
          <w:sz w:val="28"/>
          <w:szCs w:val="28"/>
          <w:lang w:eastAsia="ar-SA"/>
        </w:rPr>
        <w:t xml:space="preserve"> мест для размещения НТО сельскохозяйственными предприятиями, фермерскими хозяйствами и  индивидуальными предпринимателями, которые  производят (выращивают) продукцию на территории Краснодарского края и самостоятельно осуществляют продажу (реализацию) собственной продукции (с применением или без применения труда наемных работников), без посредников и применения договоров совместного пользования, доверительного управления;</w:t>
      </w:r>
    </w:p>
    <w:p w:rsidR="004A099E" w:rsidRPr="004A099E" w:rsidRDefault="004A099E" w:rsidP="004A099E">
      <w:pPr>
        <w:suppressAutoHyphens/>
        <w:spacing w:after="15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4A099E">
        <w:rPr>
          <w:rFonts w:ascii="Times New Roman" w:eastAsia="Andale Sans UI" w:hAnsi="Times New Roman" w:cs="Times New Roman"/>
          <w:iCs/>
          <w:kern w:val="1"/>
          <w:sz w:val="28"/>
          <w:szCs w:val="28"/>
          <w:lang w:eastAsia="ar-SA"/>
        </w:rPr>
        <w:t xml:space="preserve">- не менее </w:t>
      </w:r>
      <w:r w:rsidRPr="004A099E">
        <w:rPr>
          <w:rFonts w:ascii="Times New Roman" w:eastAsia="Andale Sans UI" w:hAnsi="Times New Roman" w:cs="Times New Roman"/>
          <w:iCs/>
          <w:color w:val="FF3333"/>
          <w:kern w:val="1"/>
          <w:sz w:val="28"/>
          <w:szCs w:val="28"/>
          <w:lang w:eastAsia="ar-SA"/>
        </w:rPr>
        <w:t>50%</w:t>
      </w:r>
      <w:r w:rsidRPr="004A099E">
        <w:rPr>
          <w:rFonts w:ascii="Times New Roman" w:eastAsia="Andale Sans UI" w:hAnsi="Times New Roman" w:cs="Times New Roman"/>
          <w:iCs/>
          <w:kern w:val="1"/>
          <w:sz w:val="28"/>
          <w:szCs w:val="28"/>
          <w:lang w:eastAsia="ar-SA"/>
        </w:rPr>
        <w:t xml:space="preserve"> мест для размещения НТО субъектами малого и среднего предпринимательства.</w:t>
      </w:r>
    </w:p>
    <w:p w:rsidR="004A099E" w:rsidRPr="004A099E" w:rsidRDefault="004A099E" w:rsidP="004A099E">
      <w:pPr>
        <w:suppressAutoHyphens/>
        <w:spacing w:after="15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4A099E">
        <w:rPr>
          <w:rFonts w:ascii="Times New Roman" w:eastAsia="Andale Sans UI" w:hAnsi="Times New Roman" w:cs="Times New Roman"/>
          <w:iCs/>
          <w:kern w:val="1"/>
          <w:sz w:val="28"/>
          <w:szCs w:val="28"/>
          <w:lang w:eastAsia="ar-SA"/>
        </w:rPr>
        <w:tab/>
        <w:t>17.2. Без проведения конкурентных процедур места для размещения НТО предоставляются следующим субъектам малого и среднего предпринимательства:</w:t>
      </w:r>
    </w:p>
    <w:p w:rsidR="004A099E" w:rsidRPr="004A099E" w:rsidRDefault="004A099E" w:rsidP="004A099E">
      <w:pPr>
        <w:suppressAutoHyphens/>
        <w:spacing w:after="15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proofErr w:type="gramStart"/>
      <w:r w:rsidRPr="004A099E">
        <w:rPr>
          <w:rFonts w:ascii="Times New Roman" w:eastAsia="Andale Sans UI" w:hAnsi="Times New Roman" w:cs="Times New Roman"/>
          <w:iCs/>
          <w:kern w:val="1"/>
          <w:sz w:val="28"/>
          <w:szCs w:val="28"/>
          <w:lang w:eastAsia="ar-SA"/>
        </w:rPr>
        <w:t>1) перерабатывающим предприятиям Краснодарского края — производителям продовольственных товаров (кроме предоставления мест для реализации алкогольной продукции, пива и напитков, изготавливаемых на его основе, жевательной резинки, пищевых добавок, биологически активных добавок), сельскохозяйственным предприятиям, фермерским хозяйствам, которые непосредственно осуществляют продажу (реализацию) собственной продукции, в случае поступления от них единственной заявки на соответствующее место размещения НТО при условии, что в этих НТО будут выполняться</w:t>
      </w:r>
      <w:proofErr w:type="gramEnd"/>
      <w:r w:rsidRPr="004A099E">
        <w:rPr>
          <w:rFonts w:ascii="Times New Roman" w:eastAsia="Andale Sans UI" w:hAnsi="Times New Roman" w:cs="Times New Roman"/>
          <w:iCs/>
          <w:kern w:val="1"/>
          <w:sz w:val="28"/>
          <w:szCs w:val="28"/>
          <w:lang w:eastAsia="ar-SA"/>
        </w:rPr>
        <w:t xml:space="preserve"> следующие условия:</w:t>
      </w:r>
    </w:p>
    <w:p w:rsidR="004A099E" w:rsidRPr="004A099E" w:rsidRDefault="004A099E" w:rsidP="004A099E">
      <w:pPr>
        <w:suppressAutoHyphens/>
        <w:spacing w:after="15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4A099E">
        <w:rPr>
          <w:rFonts w:ascii="Times New Roman" w:eastAsia="Andale Sans UI" w:hAnsi="Times New Roman" w:cs="Times New Roman"/>
          <w:iCs/>
          <w:kern w:val="1"/>
          <w:sz w:val="28"/>
          <w:szCs w:val="28"/>
          <w:lang w:eastAsia="ar-SA"/>
        </w:rPr>
        <w:t>- в общем ассортименте продовольственных товаров продукция собственного производства составляет не менее</w:t>
      </w:r>
      <w:r w:rsidRPr="004A099E">
        <w:rPr>
          <w:rFonts w:ascii="Times New Roman" w:eastAsia="Andale Sans UI" w:hAnsi="Times New Roman" w:cs="Times New Roman"/>
          <w:iCs/>
          <w:color w:val="FF3333"/>
          <w:kern w:val="1"/>
          <w:sz w:val="28"/>
          <w:szCs w:val="28"/>
          <w:lang w:eastAsia="ar-SA"/>
        </w:rPr>
        <w:t xml:space="preserve"> 70%;</w:t>
      </w:r>
    </w:p>
    <w:p w:rsidR="004A099E" w:rsidRPr="004A099E" w:rsidRDefault="004A099E" w:rsidP="004A099E">
      <w:pPr>
        <w:suppressAutoHyphens/>
        <w:spacing w:after="15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4A099E">
        <w:rPr>
          <w:rFonts w:ascii="Times New Roman" w:eastAsia="Andale Sans UI" w:hAnsi="Times New Roman" w:cs="Times New Roman"/>
          <w:iCs/>
          <w:kern w:val="1"/>
          <w:sz w:val="28"/>
          <w:szCs w:val="28"/>
          <w:lang w:eastAsia="ar-SA"/>
        </w:rPr>
        <w:t>- в договорах на предоставление мест для размещения НТО предусмотрены следующие обязательства субъектов хозяйствования:</w:t>
      </w:r>
    </w:p>
    <w:p w:rsidR="004A099E" w:rsidRPr="004A099E" w:rsidRDefault="004A099E" w:rsidP="004A099E">
      <w:pPr>
        <w:suppressAutoHyphens/>
        <w:spacing w:after="15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4A099E">
        <w:rPr>
          <w:rFonts w:ascii="Times New Roman" w:eastAsia="Andale Sans UI" w:hAnsi="Times New Roman" w:cs="Times New Roman"/>
          <w:iCs/>
          <w:kern w:val="1"/>
          <w:sz w:val="28"/>
          <w:szCs w:val="28"/>
          <w:lang w:eastAsia="ar-SA"/>
        </w:rPr>
        <w:t xml:space="preserve">- применять уровень торговой надбавки в размере не более </w:t>
      </w:r>
      <w:r w:rsidRPr="004A099E">
        <w:rPr>
          <w:rFonts w:ascii="Times New Roman" w:eastAsia="Andale Sans UI" w:hAnsi="Times New Roman" w:cs="Times New Roman"/>
          <w:iCs/>
          <w:color w:val="FF3333"/>
          <w:kern w:val="1"/>
          <w:sz w:val="28"/>
          <w:szCs w:val="28"/>
          <w:lang w:eastAsia="ar-SA"/>
        </w:rPr>
        <w:t>20%</w:t>
      </w:r>
      <w:r w:rsidRPr="004A099E">
        <w:rPr>
          <w:rFonts w:ascii="Times New Roman" w:eastAsia="Andale Sans UI" w:hAnsi="Times New Roman" w:cs="Times New Roman"/>
          <w:iCs/>
          <w:kern w:val="1"/>
          <w:sz w:val="28"/>
          <w:szCs w:val="28"/>
          <w:lang w:eastAsia="ar-SA"/>
        </w:rPr>
        <w:t xml:space="preserve"> к оптово-отпускной цене товаропроизводителя при формировании розничных цен на отдельные виды социально значимых продовольственных товаров первой необходимости;</w:t>
      </w:r>
    </w:p>
    <w:p w:rsidR="004A099E" w:rsidRPr="004A099E" w:rsidRDefault="004A099E" w:rsidP="004A099E">
      <w:pPr>
        <w:suppressAutoHyphens/>
        <w:spacing w:after="15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4A099E">
        <w:rPr>
          <w:rFonts w:ascii="Times New Roman" w:eastAsia="Andale Sans UI" w:hAnsi="Times New Roman" w:cs="Times New Roman"/>
          <w:iCs/>
          <w:kern w:val="1"/>
          <w:sz w:val="28"/>
          <w:szCs w:val="28"/>
          <w:lang w:eastAsia="ar-SA"/>
        </w:rPr>
        <w:t>- применять розничные цены на отдельные виды социально значимых продовольственных товаров первой необходимости, не выше средних потребительских цен по Южному федеральному округу, еженедельно регистрируемых Росстатом;</w:t>
      </w:r>
    </w:p>
    <w:p w:rsidR="004A099E" w:rsidRPr="004A099E" w:rsidRDefault="004A099E" w:rsidP="004A099E">
      <w:pPr>
        <w:suppressAutoHyphens/>
        <w:spacing w:after="15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4A099E">
        <w:rPr>
          <w:rFonts w:ascii="Times New Roman" w:eastAsia="Andale Sans UI" w:hAnsi="Times New Roman" w:cs="Times New Roman"/>
          <w:iCs/>
          <w:kern w:val="1"/>
          <w:sz w:val="28"/>
          <w:szCs w:val="28"/>
          <w:lang w:eastAsia="ar-SA"/>
        </w:rPr>
        <w:t xml:space="preserve">- уровень оптово-отпускных цен на молоко и молокопродукты должен составлять не более </w:t>
      </w:r>
      <w:r w:rsidRPr="004A099E">
        <w:rPr>
          <w:rFonts w:ascii="Times New Roman" w:eastAsia="Andale Sans UI" w:hAnsi="Times New Roman" w:cs="Times New Roman"/>
          <w:iCs/>
          <w:color w:val="FF3333"/>
          <w:kern w:val="1"/>
          <w:sz w:val="28"/>
          <w:szCs w:val="28"/>
          <w:lang w:eastAsia="ar-SA"/>
        </w:rPr>
        <w:t>200%</w:t>
      </w:r>
      <w:r w:rsidRPr="004A099E">
        <w:rPr>
          <w:rFonts w:ascii="Times New Roman" w:eastAsia="Andale Sans UI" w:hAnsi="Times New Roman" w:cs="Times New Roman"/>
          <w:iCs/>
          <w:kern w:val="1"/>
          <w:sz w:val="28"/>
          <w:szCs w:val="28"/>
          <w:lang w:eastAsia="ar-SA"/>
        </w:rPr>
        <w:t xml:space="preserve"> стоимости молока-сырья, необходимого для производства этой продукции;</w:t>
      </w:r>
    </w:p>
    <w:p w:rsidR="004A099E" w:rsidRPr="004A099E" w:rsidRDefault="004A099E" w:rsidP="004A099E">
      <w:pPr>
        <w:suppressAutoHyphens/>
        <w:spacing w:after="15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4A099E">
        <w:rPr>
          <w:rFonts w:ascii="Times New Roman" w:eastAsia="Andale Sans UI" w:hAnsi="Times New Roman" w:cs="Times New Roman"/>
          <w:iCs/>
          <w:kern w:val="1"/>
          <w:sz w:val="28"/>
          <w:szCs w:val="28"/>
          <w:lang w:eastAsia="ar-SA"/>
        </w:rPr>
        <w:t xml:space="preserve">2) правообладателям объектов общественного питания для размещения сезонных кафе (летних площадок), не являющихся объектами благоустройства, </w:t>
      </w:r>
      <w:r w:rsidRPr="004A099E">
        <w:rPr>
          <w:rFonts w:ascii="Times New Roman" w:eastAsia="Andale Sans UI" w:hAnsi="Times New Roman" w:cs="Times New Roman"/>
          <w:iCs/>
          <w:kern w:val="1"/>
          <w:sz w:val="28"/>
          <w:szCs w:val="28"/>
          <w:lang w:eastAsia="ar-SA"/>
        </w:rPr>
        <w:lastRenderedPageBreak/>
        <w:t>на территориях, вплотную прилегающих к зданиям, строениям или сооружениям, в которых располагаются стационарные объекты общественного питания, в местах, установленных схемой размещения НТО;</w:t>
      </w:r>
    </w:p>
    <w:p w:rsidR="004A099E" w:rsidRPr="004A099E" w:rsidRDefault="004A099E" w:rsidP="004A099E">
      <w:pPr>
        <w:suppressAutoHyphens/>
        <w:spacing w:after="15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4A099E">
        <w:rPr>
          <w:rFonts w:ascii="Times New Roman" w:eastAsia="Andale Sans UI" w:hAnsi="Times New Roman" w:cs="Times New Roman"/>
          <w:iCs/>
          <w:kern w:val="1"/>
          <w:sz w:val="28"/>
          <w:szCs w:val="28"/>
          <w:lang w:eastAsia="ar-SA"/>
        </w:rPr>
        <w:t>3) зарегистрированным в установленном законодательством Российской Федерации порядке на территории Краснодарского края юридическим лицам или индивидуальным предпринимателям:</w:t>
      </w:r>
    </w:p>
    <w:p w:rsidR="004A099E" w:rsidRPr="004A099E" w:rsidRDefault="004A099E" w:rsidP="004A099E">
      <w:pPr>
        <w:suppressAutoHyphens/>
        <w:spacing w:after="15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4A099E">
        <w:rPr>
          <w:rFonts w:ascii="Times New Roman" w:eastAsia="Andale Sans UI" w:hAnsi="Times New Roman" w:cs="Times New Roman"/>
          <w:iCs/>
          <w:kern w:val="1"/>
          <w:sz w:val="28"/>
          <w:szCs w:val="28"/>
          <w:lang w:eastAsia="ar-SA"/>
        </w:rPr>
        <w:t>4) в случае предоставления компенсационных мест для размещения НТО;</w:t>
      </w:r>
    </w:p>
    <w:p w:rsidR="004A099E" w:rsidRPr="004A099E" w:rsidRDefault="004A099E" w:rsidP="004A099E">
      <w:pPr>
        <w:suppressAutoHyphens/>
        <w:spacing w:after="15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4A099E">
        <w:rPr>
          <w:rFonts w:ascii="Times New Roman" w:eastAsia="Andale Sans UI" w:hAnsi="Times New Roman" w:cs="Times New Roman"/>
          <w:iCs/>
          <w:kern w:val="1"/>
          <w:sz w:val="28"/>
          <w:szCs w:val="28"/>
          <w:lang w:eastAsia="ar-SA"/>
        </w:rPr>
        <w:t>5) для реализации печатной продукции в уже функционирующих НТО, установленных на законных основаниях;</w:t>
      </w:r>
    </w:p>
    <w:bookmarkEnd w:id="1"/>
    <w:p w:rsidR="004A099E" w:rsidRPr="004A099E" w:rsidRDefault="004A099E" w:rsidP="004A099E">
      <w:pPr>
        <w:suppressAutoHyphens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A099E">
        <w:rPr>
          <w:rFonts w:ascii="Times New Roman" w:eastAsia="Andale Sans UI" w:hAnsi="Times New Roman" w:cs="Times New Roman"/>
          <w:iCs/>
          <w:kern w:val="1"/>
          <w:sz w:val="28"/>
          <w:szCs w:val="28"/>
          <w:lang w:eastAsia="ar-SA"/>
        </w:rPr>
        <w:t>6) хозяйствующим субъектам, победившим в конкурсе на право заключения договора о благоустройстве пляжа общего пользования и заключившим такой договор с администрацией муниципального образования, в границах земельного участка, который является предметом договора о благоустройстве пляжа общего пользования.</w:t>
      </w:r>
      <w:bookmarkStart w:id="2" w:name="sub_1016"/>
    </w:p>
    <w:bookmarkEnd w:id="2"/>
    <w:p w:rsidR="004A099E" w:rsidRPr="004A099E" w:rsidRDefault="004A099E" w:rsidP="004A099E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A09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r w:rsidRPr="00D97758">
        <w:rPr>
          <w:rFonts w:ascii="Times New Roman" w:hAnsi="Times New Roman" w:cs="Times New Roman"/>
          <w:sz w:val="28"/>
          <w:szCs w:val="28"/>
        </w:rPr>
        <w:t>Общему отделу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(Попкова</w:t>
      </w:r>
      <w:r w:rsidRPr="00D97758">
        <w:rPr>
          <w:rFonts w:ascii="Times New Roman" w:hAnsi="Times New Roman" w:cs="Times New Roman"/>
          <w:sz w:val="28"/>
          <w:szCs w:val="28"/>
        </w:rPr>
        <w:t>) обнародовать настоящее постановление в установленном порядке и разместить на официальном сайте в информационно-телекоммуникационной сети «Интернет».</w:t>
      </w:r>
      <w:r w:rsidRPr="004A099E">
        <w:rPr>
          <w:rFonts w:ascii="Times New Roman" w:eastAsia="Times New Roman" w:hAnsi="Times New Roman" w:cs="Times New Roman"/>
          <w:color w:val="FF3333"/>
          <w:sz w:val="28"/>
          <w:szCs w:val="28"/>
          <w:lang w:val="en-US" w:eastAsia="ar-SA"/>
        </w:rPr>
        <w:t>http</w:t>
      </w:r>
      <w:r w:rsidRPr="004A099E">
        <w:rPr>
          <w:rFonts w:ascii="Times New Roman" w:eastAsia="Times New Roman" w:hAnsi="Times New Roman" w:cs="Times New Roman"/>
          <w:color w:val="FF3333"/>
          <w:sz w:val="28"/>
          <w:szCs w:val="28"/>
          <w:lang w:eastAsia="ar-SA"/>
        </w:rPr>
        <w:t>://</w:t>
      </w:r>
      <w:r w:rsidRPr="004A099E">
        <w:rPr>
          <w:rFonts w:ascii="Times New Roman" w:eastAsia="Times New Roman" w:hAnsi="Times New Roman" w:cs="Times New Roman"/>
          <w:color w:val="FF3333"/>
          <w:sz w:val="28"/>
          <w:szCs w:val="28"/>
          <w:lang w:val="en-US" w:eastAsia="ar-SA"/>
        </w:rPr>
        <w:t>www</w:t>
      </w:r>
      <w:r w:rsidRPr="004A099E">
        <w:rPr>
          <w:rFonts w:ascii="Times New Roman" w:eastAsia="Times New Roman" w:hAnsi="Times New Roman" w:cs="Times New Roman"/>
          <w:color w:val="FF3333"/>
          <w:sz w:val="28"/>
          <w:szCs w:val="28"/>
          <w:lang w:eastAsia="ar-SA"/>
        </w:rPr>
        <w:t>.</w:t>
      </w:r>
      <w:proofErr w:type="spellStart"/>
      <w:r w:rsidRPr="004A099E">
        <w:rPr>
          <w:rFonts w:ascii="Times New Roman" w:eastAsia="Times New Roman" w:hAnsi="Times New Roman" w:cs="Times New Roman"/>
          <w:color w:val="FF3333"/>
          <w:sz w:val="28"/>
          <w:szCs w:val="28"/>
          <w:lang w:eastAsia="ar-SA"/>
        </w:rPr>
        <w:t>адм-дж</w:t>
      </w:r>
      <w:proofErr w:type="gramStart"/>
      <w:r w:rsidRPr="004A099E">
        <w:rPr>
          <w:rFonts w:ascii="Times New Roman" w:eastAsia="Times New Roman" w:hAnsi="Times New Roman" w:cs="Times New Roman"/>
          <w:color w:val="FF3333"/>
          <w:sz w:val="28"/>
          <w:szCs w:val="28"/>
          <w:lang w:eastAsia="ar-SA"/>
        </w:rPr>
        <w:t>.р</w:t>
      </w:r>
      <w:proofErr w:type="gramEnd"/>
      <w:r w:rsidRPr="004A099E">
        <w:rPr>
          <w:rFonts w:ascii="Times New Roman" w:eastAsia="Times New Roman" w:hAnsi="Times New Roman" w:cs="Times New Roman"/>
          <w:color w:val="FF3333"/>
          <w:sz w:val="28"/>
          <w:szCs w:val="28"/>
          <w:lang w:eastAsia="ar-SA"/>
        </w:rPr>
        <w:t>ф</w:t>
      </w:r>
      <w:proofErr w:type="spellEnd"/>
      <w:r w:rsidRPr="004A09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</w:t>
      </w:r>
    </w:p>
    <w:p w:rsidR="004A099E" w:rsidRPr="004A099E" w:rsidRDefault="004A099E" w:rsidP="004A09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099E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proofErr w:type="gramStart"/>
      <w:r w:rsidRPr="004A09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A0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4A099E" w:rsidRPr="004A099E" w:rsidRDefault="004A099E" w:rsidP="004A099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4</w:t>
      </w:r>
      <w:r w:rsidRPr="004A099E">
        <w:rPr>
          <w:rFonts w:ascii="Times New Roman" w:eastAsia="Times New Roman" w:hAnsi="Times New Roman" w:cs="Times New Roman"/>
          <w:sz w:val="28"/>
          <w:szCs w:val="28"/>
          <w:lang w:eastAsia="ar-SA"/>
        </w:rPr>
        <w:t>. Настоящее постановление вступает в силу со дня его опубликования (обнародования).</w:t>
      </w:r>
    </w:p>
    <w:p w:rsidR="004A099E" w:rsidRPr="004A099E" w:rsidRDefault="004A099E" w:rsidP="004A099E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A099E" w:rsidRPr="004A099E" w:rsidRDefault="004A099E" w:rsidP="004A099E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A099E" w:rsidRPr="004A099E" w:rsidRDefault="004A099E" w:rsidP="004A099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A099E" w:rsidRPr="004A099E" w:rsidRDefault="004A099E" w:rsidP="004A099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A099E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Джумайловского сельского поселения</w:t>
      </w:r>
    </w:p>
    <w:p w:rsidR="004A099E" w:rsidRPr="004A099E" w:rsidRDefault="004A099E" w:rsidP="004A099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A09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Калининского района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Pr="004A09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="00DF47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 w:rsidRPr="004A09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О.И. Горбань                                                                              </w:t>
      </w:r>
    </w:p>
    <w:p w:rsidR="004A099E" w:rsidRPr="004A099E" w:rsidRDefault="004A099E" w:rsidP="004A099E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A099E" w:rsidRPr="004A099E" w:rsidRDefault="004A099E" w:rsidP="004A099E">
      <w:pPr>
        <w:widowControl w:val="0"/>
        <w:suppressAutoHyphens/>
        <w:autoSpaceDE w:val="0"/>
        <w:spacing w:after="0" w:line="240" w:lineRule="auto"/>
        <w:ind w:firstLine="698"/>
        <w:jc w:val="right"/>
        <w:rPr>
          <w:rFonts w:ascii="Arial" w:eastAsia="Times New Roman" w:hAnsi="Arial" w:cs="Times New Roman"/>
          <w:sz w:val="26"/>
          <w:szCs w:val="26"/>
          <w:lang w:eastAsia="ar-SA"/>
        </w:rPr>
      </w:pPr>
    </w:p>
    <w:p w:rsidR="004A099E" w:rsidRPr="004A099E" w:rsidRDefault="004A099E" w:rsidP="004A099E">
      <w:pPr>
        <w:widowControl w:val="0"/>
        <w:suppressAutoHyphens/>
        <w:autoSpaceDE w:val="0"/>
        <w:spacing w:after="0" w:line="240" w:lineRule="auto"/>
        <w:ind w:firstLine="698"/>
        <w:jc w:val="right"/>
        <w:rPr>
          <w:rFonts w:ascii="Arial" w:eastAsia="Times New Roman" w:hAnsi="Arial" w:cs="Arial"/>
          <w:sz w:val="26"/>
          <w:szCs w:val="26"/>
          <w:lang w:eastAsia="ar-SA"/>
        </w:rPr>
      </w:pPr>
    </w:p>
    <w:p w:rsidR="004A099E" w:rsidRPr="004A099E" w:rsidRDefault="004A099E" w:rsidP="004A099E">
      <w:pPr>
        <w:widowControl w:val="0"/>
        <w:suppressAutoHyphens/>
        <w:autoSpaceDE w:val="0"/>
        <w:spacing w:after="0" w:line="240" w:lineRule="auto"/>
        <w:ind w:firstLine="698"/>
        <w:jc w:val="right"/>
        <w:rPr>
          <w:rFonts w:ascii="Arial" w:eastAsia="Times New Roman" w:hAnsi="Arial" w:cs="Arial"/>
          <w:sz w:val="26"/>
          <w:szCs w:val="26"/>
          <w:lang w:eastAsia="ar-SA"/>
        </w:rPr>
      </w:pPr>
    </w:p>
    <w:p w:rsidR="004A099E" w:rsidRPr="004A099E" w:rsidRDefault="004A099E" w:rsidP="004A099E">
      <w:pPr>
        <w:widowControl w:val="0"/>
        <w:suppressAutoHyphens/>
        <w:autoSpaceDE w:val="0"/>
        <w:spacing w:after="0" w:line="240" w:lineRule="auto"/>
        <w:ind w:firstLine="698"/>
        <w:jc w:val="right"/>
        <w:rPr>
          <w:rFonts w:ascii="Arial" w:eastAsia="Times New Roman" w:hAnsi="Arial" w:cs="Arial"/>
          <w:sz w:val="26"/>
          <w:szCs w:val="26"/>
          <w:lang w:eastAsia="ar-SA"/>
        </w:rPr>
      </w:pPr>
    </w:p>
    <w:p w:rsidR="004A099E" w:rsidRPr="004A099E" w:rsidRDefault="004A099E" w:rsidP="004A099E">
      <w:pPr>
        <w:widowControl w:val="0"/>
        <w:suppressAutoHyphens/>
        <w:autoSpaceDE w:val="0"/>
        <w:spacing w:after="0" w:line="240" w:lineRule="auto"/>
        <w:ind w:firstLine="698"/>
        <w:jc w:val="right"/>
        <w:rPr>
          <w:rFonts w:ascii="Arial" w:eastAsia="Times New Roman" w:hAnsi="Arial" w:cs="Times New Roman"/>
          <w:sz w:val="26"/>
          <w:szCs w:val="26"/>
          <w:lang w:eastAsia="ar-SA"/>
        </w:rPr>
      </w:pPr>
    </w:p>
    <w:p w:rsidR="004A099E" w:rsidRPr="004A099E" w:rsidRDefault="004A099E" w:rsidP="004A099E">
      <w:pPr>
        <w:widowControl w:val="0"/>
        <w:suppressAutoHyphens/>
        <w:autoSpaceDE w:val="0"/>
        <w:spacing w:after="0" w:line="240" w:lineRule="auto"/>
        <w:ind w:firstLine="698"/>
        <w:jc w:val="right"/>
        <w:rPr>
          <w:rFonts w:ascii="Arial" w:eastAsia="Times New Roman" w:hAnsi="Arial" w:cs="Arial"/>
          <w:sz w:val="26"/>
          <w:szCs w:val="26"/>
          <w:lang w:eastAsia="ar-SA"/>
        </w:rPr>
      </w:pPr>
    </w:p>
    <w:p w:rsidR="004A099E" w:rsidRPr="004A099E" w:rsidRDefault="004A099E" w:rsidP="004A099E">
      <w:pPr>
        <w:widowControl w:val="0"/>
        <w:suppressAutoHyphens/>
        <w:autoSpaceDE w:val="0"/>
        <w:spacing w:after="0" w:line="240" w:lineRule="auto"/>
        <w:ind w:firstLine="698"/>
        <w:jc w:val="right"/>
        <w:rPr>
          <w:rFonts w:ascii="Arial" w:eastAsia="Times New Roman" w:hAnsi="Arial" w:cs="Arial"/>
          <w:sz w:val="26"/>
          <w:szCs w:val="26"/>
          <w:lang w:eastAsia="ar-SA"/>
        </w:rPr>
      </w:pPr>
    </w:p>
    <w:p w:rsidR="004A099E" w:rsidRPr="004A099E" w:rsidRDefault="004A099E" w:rsidP="004A099E">
      <w:pPr>
        <w:widowControl w:val="0"/>
        <w:suppressAutoHyphens/>
        <w:autoSpaceDE w:val="0"/>
        <w:spacing w:after="0" w:line="240" w:lineRule="auto"/>
        <w:ind w:firstLine="698"/>
        <w:jc w:val="right"/>
        <w:rPr>
          <w:rFonts w:ascii="Arial" w:eastAsia="Times New Roman" w:hAnsi="Arial" w:cs="Arial"/>
          <w:sz w:val="26"/>
          <w:szCs w:val="26"/>
          <w:lang w:eastAsia="ar-SA"/>
        </w:rPr>
      </w:pPr>
    </w:p>
    <w:p w:rsidR="004A099E" w:rsidRPr="004A099E" w:rsidRDefault="004A099E" w:rsidP="004A099E">
      <w:pPr>
        <w:widowControl w:val="0"/>
        <w:suppressAutoHyphens/>
        <w:autoSpaceDE w:val="0"/>
        <w:spacing w:after="0" w:line="240" w:lineRule="auto"/>
        <w:ind w:firstLine="698"/>
        <w:jc w:val="right"/>
        <w:rPr>
          <w:rFonts w:ascii="Arial" w:eastAsia="Times New Roman" w:hAnsi="Arial" w:cs="Arial"/>
          <w:sz w:val="26"/>
          <w:szCs w:val="26"/>
          <w:lang w:eastAsia="ar-SA"/>
        </w:rPr>
      </w:pPr>
    </w:p>
    <w:p w:rsidR="004A099E" w:rsidRPr="004A099E" w:rsidRDefault="004A099E" w:rsidP="004A099E">
      <w:pPr>
        <w:widowControl w:val="0"/>
        <w:suppressAutoHyphens/>
        <w:autoSpaceDE w:val="0"/>
        <w:spacing w:after="0" w:line="240" w:lineRule="auto"/>
        <w:ind w:firstLine="698"/>
        <w:jc w:val="right"/>
        <w:rPr>
          <w:rFonts w:ascii="Arial" w:eastAsia="Times New Roman" w:hAnsi="Arial" w:cs="Arial"/>
          <w:sz w:val="26"/>
          <w:szCs w:val="26"/>
          <w:lang w:eastAsia="ar-SA"/>
        </w:rPr>
      </w:pPr>
    </w:p>
    <w:p w:rsidR="004A099E" w:rsidRPr="004A099E" w:rsidRDefault="004A099E" w:rsidP="004A099E">
      <w:pPr>
        <w:widowControl w:val="0"/>
        <w:suppressAutoHyphens/>
        <w:autoSpaceDE w:val="0"/>
        <w:spacing w:after="0" w:line="240" w:lineRule="auto"/>
        <w:ind w:firstLine="698"/>
        <w:jc w:val="right"/>
        <w:rPr>
          <w:rFonts w:ascii="Arial" w:eastAsia="Times New Roman" w:hAnsi="Arial" w:cs="Arial"/>
          <w:sz w:val="26"/>
          <w:szCs w:val="26"/>
          <w:lang w:eastAsia="ar-SA"/>
        </w:rPr>
      </w:pPr>
    </w:p>
    <w:p w:rsidR="004A099E" w:rsidRPr="004A099E" w:rsidRDefault="004A099E" w:rsidP="004A099E">
      <w:pPr>
        <w:widowControl w:val="0"/>
        <w:suppressAutoHyphens/>
        <w:autoSpaceDE w:val="0"/>
        <w:spacing w:after="0" w:line="240" w:lineRule="auto"/>
        <w:ind w:firstLine="698"/>
        <w:jc w:val="right"/>
        <w:rPr>
          <w:rFonts w:ascii="Arial" w:eastAsia="Times New Roman" w:hAnsi="Arial" w:cs="Arial"/>
          <w:sz w:val="26"/>
          <w:szCs w:val="26"/>
          <w:lang w:eastAsia="ar-SA"/>
        </w:rPr>
      </w:pPr>
    </w:p>
    <w:p w:rsidR="004A099E" w:rsidRPr="004A099E" w:rsidRDefault="004A099E" w:rsidP="004A099E">
      <w:pPr>
        <w:widowControl w:val="0"/>
        <w:suppressAutoHyphens/>
        <w:autoSpaceDE w:val="0"/>
        <w:spacing w:after="0" w:line="240" w:lineRule="auto"/>
        <w:ind w:firstLine="698"/>
        <w:jc w:val="right"/>
        <w:rPr>
          <w:rFonts w:ascii="Arial" w:eastAsia="Times New Roman" w:hAnsi="Arial" w:cs="Arial"/>
          <w:sz w:val="26"/>
          <w:szCs w:val="26"/>
          <w:lang w:eastAsia="ar-SA"/>
        </w:rPr>
      </w:pPr>
    </w:p>
    <w:p w:rsidR="004A099E" w:rsidRPr="004A099E" w:rsidRDefault="004A099E" w:rsidP="004A099E">
      <w:pPr>
        <w:widowControl w:val="0"/>
        <w:suppressAutoHyphens/>
        <w:autoSpaceDE w:val="0"/>
        <w:spacing w:after="0" w:line="240" w:lineRule="auto"/>
        <w:ind w:firstLine="698"/>
        <w:jc w:val="right"/>
        <w:rPr>
          <w:rFonts w:ascii="Arial" w:eastAsia="Times New Roman" w:hAnsi="Arial" w:cs="Arial"/>
          <w:sz w:val="26"/>
          <w:szCs w:val="26"/>
          <w:lang w:eastAsia="ar-SA"/>
        </w:rPr>
      </w:pPr>
    </w:p>
    <w:p w:rsidR="004A099E" w:rsidRPr="004A099E" w:rsidRDefault="004A099E" w:rsidP="004A099E">
      <w:pPr>
        <w:widowControl w:val="0"/>
        <w:suppressAutoHyphens/>
        <w:autoSpaceDE w:val="0"/>
        <w:spacing w:after="0" w:line="240" w:lineRule="auto"/>
        <w:ind w:firstLine="698"/>
        <w:jc w:val="right"/>
        <w:rPr>
          <w:rFonts w:ascii="Arial" w:eastAsia="Times New Roman" w:hAnsi="Arial" w:cs="Arial"/>
          <w:sz w:val="26"/>
          <w:szCs w:val="26"/>
          <w:lang w:eastAsia="ar-SA"/>
        </w:rPr>
      </w:pPr>
    </w:p>
    <w:p w:rsidR="004A099E" w:rsidRPr="004A099E" w:rsidRDefault="004A099E" w:rsidP="004A099E">
      <w:pPr>
        <w:widowControl w:val="0"/>
        <w:suppressAutoHyphens/>
        <w:autoSpaceDE w:val="0"/>
        <w:spacing w:after="0" w:line="240" w:lineRule="auto"/>
        <w:ind w:firstLine="698"/>
        <w:jc w:val="right"/>
        <w:rPr>
          <w:rFonts w:ascii="Arial" w:eastAsia="Times New Roman" w:hAnsi="Arial" w:cs="Arial"/>
          <w:sz w:val="26"/>
          <w:szCs w:val="26"/>
          <w:lang w:eastAsia="ar-SA"/>
        </w:rPr>
      </w:pPr>
    </w:p>
    <w:tbl>
      <w:tblPr>
        <w:tblpPr w:leftFromText="180" w:rightFromText="180" w:vertAnchor="text" w:horzAnchor="margin" w:tblpY="-528"/>
        <w:tblW w:w="0" w:type="auto"/>
        <w:tblLayout w:type="fixed"/>
        <w:tblLook w:val="0000"/>
      </w:tblPr>
      <w:tblGrid>
        <w:gridCol w:w="5211"/>
        <w:gridCol w:w="174"/>
        <w:gridCol w:w="1164"/>
        <w:gridCol w:w="363"/>
        <w:gridCol w:w="2835"/>
      </w:tblGrid>
      <w:tr w:rsidR="00DF4761" w:rsidRPr="004A099E" w:rsidTr="004F4AA4">
        <w:trPr>
          <w:trHeight w:val="645"/>
        </w:trPr>
        <w:tc>
          <w:tcPr>
            <w:tcW w:w="9747" w:type="dxa"/>
            <w:gridSpan w:val="5"/>
            <w:shd w:val="clear" w:color="auto" w:fill="auto"/>
          </w:tcPr>
          <w:p w:rsidR="00DF4761" w:rsidRPr="004A099E" w:rsidRDefault="00DF4761" w:rsidP="00DF476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82F"/>
                <w:sz w:val="28"/>
                <w:szCs w:val="28"/>
                <w:lang w:eastAsia="ar-SA"/>
              </w:rPr>
            </w:pPr>
          </w:p>
          <w:p w:rsidR="00DF4761" w:rsidRPr="004A099E" w:rsidRDefault="00DF4761" w:rsidP="00DF476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6282F"/>
                <w:sz w:val="28"/>
                <w:szCs w:val="28"/>
                <w:lang w:eastAsia="ar-SA"/>
              </w:rPr>
            </w:pPr>
          </w:p>
          <w:p w:rsidR="00DF4761" w:rsidRPr="004A099E" w:rsidRDefault="00DF4761" w:rsidP="00DF476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A099E">
              <w:rPr>
                <w:rFonts w:ascii="Times New Roman" w:eastAsia="Times New Roman" w:hAnsi="Times New Roman" w:cs="Times New Roman"/>
                <w:b/>
                <w:color w:val="26282F"/>
                <w:sz w:val="28"/>
                <w:szCs w:val="28"/>
                <w:lang w:eastAsia="ar-SA"/>
              </w:rPr>
              <w:t>ЛИСТ СОГЛАСОВАНИЯ</w:t>
            </w:r>
          </w:p>
          <w:p w:rsidR="00DF4761" w:rsidRPr="004A099E" w:rsidRDefault="00DF4761" w:rsidP="00DF476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A09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проекта постановления администрации Джумайловского сельского </w:t>
            </w:r>
          </w:p>
        </w:tc>
      </w:tr>
      <w:tr w:rsidR="00DF4761" w:rsidRPr="004A099E" w:rsidTr="004F4AA4">
        <w:trPr>
          <w:trHeight w:val="314"/>
        </w:trPr>
        <w:tc>
          <w:tcPr>
            <w:tcW w:w="5211" w:type="dxa"/>
            <w:shd w:val="clear" w:color="auto" w:fill="auto"/>
          </w:tcPr>
          <w:p w:rsidR="00DF4761" w:rsidRPr="004A099E" w:rsidRDefault="00DF4761" w:rsidP="00DF4761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09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поселения Калининского района </w:t>
            </w:r>
            <w:proofErr w:type="gramStart"/>
            <w:r w:rsidRPr="004A09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</w:t>
            </w:r>
            <w:proofErr w:type="gramEnd"/>
          </w:p>
        </w:tc>
        <w:tc>
          <w:tcPr>
            <w:tcW w:w="1338" w:type="dxa"/>
            <w:gridSpan w:val="2"/>
            <w:shd w:val="clear" w:color="auto" w:fill="auto"/>
          </w:tcPr>
          <w:p w:rsidR="00DF4761" w:rsidRPr="004A099E" w:rsidRDefault="00DF4761" w:rsidP="00DF476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________</w:t>
            </w:r>
          </w:p>
        </w:tc>
        <w:tc>
          <w:tcPr>
            <w:tcW w:w="3198" w:type="dxa"/>
            <w:gridSpan w:val="2"/>
            <w:tcBorders>
              <w:left w:val="nil"/>
            </w:tcBorders>
            <w:shd w:val="clear" w:color="auto" w:fill="auto"/>
          </w:tcPr>
          <w:p w:rsidR="00DF4761" w:rsidRPr="004A099E" w:rsidRDefault="00DF4761" w:rsidP="00DF476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A09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_________</w:t>
            </w:r>
          </w:p>
        </w:tc>
      </w:tr>
      <w:tr w:rsidR="00DF4761" w:rsidRPr="004A099E" w:rsidTr="004F4AA4">
        <w:trPr>
          <w:trHeight w:val="975"/>
        </w:trPr>
        <w:tc>
          <w:tcPr>
            <w:tcW w:w="9747" w:type="dxa"/>
            <w:gridSpan w:val="5"/>
            <w:shd w:val="clear" w:color="auto" w:fill="auto"/>
          </w:tcPr>
          <w:p w:rsidR="00DF4761" w:rsidRPr="004A099E" w:rsidRDefault="00DF4761" w:rsidP="00DF476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4A09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</w:t>
            </w:r>
            <w:r w:rsidRPr="004A09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</w:t>
            </w:r>
            <w:r w:rsidRPr="004A099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О внесении изменений в Положение о порядке размещения нестационарных торговых объектов, утвержденное постановлением администрации Джумайловского сельского поселения Калининского района «О размещении нестационарных торговых объектов </w:t>
            </w:r>
          </w:p>
          <w:p w:rsidR="00DF4761" w:rsidRPr="004A099E" w:rsidRDefault="00DF4761" w:rsidP="00DF476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4A099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на территории Джумайловского сельского поселения </w:t>
            </w:r>
          </w:p>
          <w:p w:rsidR="00DF4761" w:rsidRPr="004A099E" w:rsidRDefault="00DF4761" w:rsidP="00DF476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A099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Калининского района» от 14.06.2016 г. № 136/1»</w:t>
            </w:r>
          </w:p>
        </w:tc>
      </w:tr>
      <w:tr w:rsidR="00DF4761" w:rsidRPr="004A099E" w:rsidTr="004F4AA4">
        <w:trPr>
          <w:trHeight w:val="330"/>
        </w:trPr>
        <w:tc>
          <w:tcPr>
            <w:tcW w:w="9747" w:type="dxa"/>
            <w:gridSpan w:val="5"/>
            <w:shd w:val="clear" w:color="auto" w:fill="auto"/>
          </w:tcPr>
          <w:p w:rsidR="00DF4761" w:rsidRPr="004A099E" w:rsidRDefault="00DF4761" w:rsidP="00DF4761">
            <w:pPr>
              <w:widowControl w:val="0"/>
              <w:shd w:val="clear" w:color="auto" w:fill="FFFFFF"/>
              <w:tabs>
                <w:tab w:val="left" w:pos="7170"/>
              </w:tabs>
              <w:suppressAutoHyphens/>
              <w:autoSpaceDE w:val="0"/>
              <w:spacing w:after="0" w:line="322" w:lineRule="exact"/>
              <w:ind w:right="6"/>
              <w:rPr>
                <w:rFonts w:ascii="Arial" w:eastAsia="Times New Roman" w:hAnsi="Arial" w:cs="Arial"/>
                <w:sz w:val="26"/>
                <w:szCs w:val="26"/>
                <w:lang w:eastAsia="ar-SA"/>
              </w:rPr>
            </w:pPr>
            <w:r w:rsidRPr="004A09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ab/>
            </w:r>
          </w:p>
        </w:tc>
      </w:tr>
      <w:tr w:rsidR="00DF4761" w:rsidRPr="004A099E" w:rsidTr="004F4AA4">
        <w:trPr>
          <w:trHeight w:val="2894"/>
        </w:trPr>
        <w:tc>
          <w:tcPr>
            <w:tcW w:w="5385" w:type="dxa"/>
            <w:gridSpan w:val="2"/>
            <w:shd w:val="clear" w:color="auto" w:fill="auto"/>
          </w:tcPr>
          <w:p w:rsidR="00DF4761" w:rsidRDefault="00DF4761" w:rsidP="00DF476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F4761" w:rsidRDefault="00DF4761" w:rsidP="00DF476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F4761" w:rsidRPr="004A099E" w:rsidRDefault="00DF4761" w:rsidP="00DF476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A09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Проект подготовлен и внесен:</w:t>
            </w:r>
          </w:p>
          <w:p w:rsidR="00DF4761" w:rsidRPr="004A099E" w:rsidRDefault="00DF4761" w:rsidP="00DF476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A09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Главный специалист общего отдела Джумайловского сельского поселения                                                                             </w:t>
            </w:r>
          </w:p>
          <w:p w:rsidR="00DF4761" w:rsidRPr="004A099E" w:rsidRDefault="00DF4761" w:rsidP="00DF476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A09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                           </w:t>
            </w:r>
          </w:p>
          <w:p w:rsidR="00DF4761" w:rsidRPr="004A099E" w:rsidRDefault="00DF4761" w:rsidP="00DF476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F4AA4" w:rsidRDefault="00DF4761" w:rsidP="00DF476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A09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Проект согласован:</w:t>
            </w:r>
          </w:p>
          <w:p w:rsidR="00DF4761" w:rsidRPr="004A099E" w:rsidRDefault="004F4AA4" w:rsidP="00DF476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Финансовым</w:t>
            </w:r>
            <w:r w:rsidR="00DF4761" w:rsidRPr="004A09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отделом администрации</w:t>
            </w:r>
          </w:p>
          <w:p w:rsidR="00DF4761" w:rsidRPr="004A099E" w:rsidRDefault="00DF4761" w:rsidP="00DF476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A09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Джумайловского сельского поселения</w:t>
            </w:r>
          </w:p>
          <w:p w:rsidR="004F4AA4" w:rsidRDefault="004F4AA4" w:rsidP="00DF476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Исполняющий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обязанности</w:t>
            </w:r>
          </w:p>
          <w:p w:rsidR="00DF4761" w:rsidRPr="004A099E" w:rsidRDefault="004F4AA4" w:rsidP="00DF476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</w:t>
            </w:r>
            <w:r w:rsidR="00DF4761" w:rsidRPr="004A09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ачальник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а </w:t>
            </w:r>
            <w:r w:rsidR="00DF4761" w:rsidRPr="004A09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отдела</w:t>
            </w:r>
          </w:p>
        </w:tc>
        <w:tc>
          <w:tcPr>
            <w:tcW w:w="1527" w:type="dxa"/>
            <w:gridSpan w:val="2"/>
            <w:shd w:val="clear" w:color="auto" w:fill="auto"/>
            <w:vAlign w:val="bottom"/>
          </w:tcPr>
          <w:p w:rsidR="00DF4761" w:rsidRPr="004A099E" w:rsidRDefault="00DF4761" w:rsidP="00DF476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A099E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ar-SA"/>
              </w:rPr>
              <w:t xml:space="preserve"> (дата)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DF4761" w:rsidRPr="004A099E" w:rsidRDefault="00DF4761" w:rsidP="00DF476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A09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А.Н. Нестерова                                          </w:t>
            </w:r>
          </w:p>
          <w:p w:rsidR="00DF4761" w:rsidRPr="004A099E" w:rsidRDefault="00DF4761" w:rsidP="00DF476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F4761" w:rsidRPr="004A099E" w:rsidRDefault="00DF4761" w:rsidP="00DF476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F4761" w:rsidRPr="004A099E" w:rsidRDefault="00DF4761" w:rsidP="00DF476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F4761" w:rsidRPr="004A099E" w:rsidRDefault="00DF4761" w:rsidP="00DF476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F4761" w:rsidRPr="004A099E" w:rsidRDefault="004F4AA4" w:rsidP="004F4AA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А.А. Добровольский</w:t>
            </w:r>
          </w:p>
        </w:tc>
      </w:tr>
    </w:tbl>
    <w:p w:rsidR="004A099E" w:rsidRPr="004A099E" w:rsidRDefault="004A099E" w:rsidP="004A099E">
      <w:pPr>
        <w:widowControl w:val="0"/>
        <w:suppressAutoHyphens/>
        <w:autoSpaceDE w:val="0"/>
        <w:spacing w:after="0" w:line="240" w:lineRule="auto"/>
        <w:ind w:firstLine="698"/>
        <w:jc w:val="right"/>
        <w:rPr>
          <w:rFonts w:ascii="Arial" w:eastAsia="Times New Roman" w:hAnsi="Arial" w:cs="Arial"/>
          <w:sz w:val="26"/>
          <w:szCs w:val="26"/>
          <w:lang w:eastAsia="ar-SA"/>
        </w:rPr>
      </w:pPr>
      <w:bookmarkStart w:id="3" w:name="_GoBack"/>
      <w:bookmarkEnd w:id="3"/>
    </w:p>
    <w:p w:rsidR="004A099E" w:rsidRPr="004A099E" w:rsidRDefault="004A099E" w:rsidP="004A099E">
      <w:pPr>
        <w:widowControl w:val="0"/>
        <w:suppressAutoHyphens/>
        <w:autoSpaceDE w:val="0"/>
        <w:spacing w:after="0" w:line="240" w:lineRule="auto"/>
        <w:ind w:firstLine="698"/>
        <w:jc w:val="right"/>
        <w:rPr>
          <w:rFonts w:ascii="Arial" w:eastAsia="Times New Roman" w:hAnsi="Arial" w:cs="Arial"/>
          <w:sz w:val="26"/>
          <w:szCs w:val="26"/>
          <w:lang w:eastAsia="ar-SA"/>
        </w:rPr>
      </w:pPr>
    </w:p>
    <w:p w:rsidR="004A099E" w:rsidRPr="004A099E" w:rsidRDefault="004A099E" w:rsidP="004A099E">
      <w:pPr>
        <w:widowControl w:val="0"/>
        <w:suppressAutoHyphens/>
        <w:autoSpaceDE w:val="0"/>
        <w:spacing w:after="0" w:line="240" w:lineRule="auto"/>
        <w:ind w:firstLine="698"/>
        <w:jc w:val="right"/>
        <w:rPr>
          <w:rFonts w:ascii="Arial" w:eastAsia="Times New Roman" w:hAnsi="Arial" w:cs="Arial"/>
          <w:sz w:val="26"/>
          <w:szCs w:val="26"/>
          <w:lang w:eastAsia="ar-SA"/>
        </w:rPr>
      </w:pPr>
    </w:p>
    <w:p w:rsidR="004A099E" w:rsidRPr="004A099E" w:rsidRDefault="004A099E" w:rsidP="004A099E">
      <w:pPr>
        <w:widowControl w:val="0"/>
        <w:suppressAutoHyphens/>
        <w:autoSpaceDE w:val="0"/>
        <w:spacing w:after="0" w:line="240" w:lineRule="auto"/>
        <w:ind w:firstLine="698"/>
        <w:jc w:val="right"/>
        <w:rPr>
          <w:rFonts w:ascii="Arial" w:eastAsia="Times New Roman" w:hAnsi="Arial" w:cs="Arial"/>
          <w:sz w:val="26"/>
          <w:szCs w:val="26"/>
          <w:lang w:eastAsia="ar-SA"/>
        </w:rPr>
      </w:pPr>
    </w:p>
    <w:p w:rsidR="004A099E" w:rsidRPr="004A099E" w:rsidRDefault="004A099E" w:rsidP="004A099E">
      <w:pPr>
        <w:widowControl w:val="0"/>
        <w:suppressAutoHyphens/>
        <w:autoSpaceDE w:val="0"/>
        <w:spacing w:after="0" w:line="240" w:lineRule="auto"/>
        <w:ind w:firstLine="698"/>
        <w:jc w:val="right"/>
        <w:rPr>
          <w:rFonts w:ascii="Arial" w:eastAsia="Times New Roman" w:hAnsi="Arial" w:cs="Arial"/>
          <w:sz w:val="26"/>
          <w:szCs w:val="26"/>
          <w:lang w:eastAsia="ar-SA"/>
        </w:rPr>
      </w:pPr>
    </w:p>
    <w:p w:rsidR="004A099E" w:rsidRPr="004A099E" w:rsidRDefault="004A099E" w:rsidP="004A099E">
      <w:pPr>
        <w:widowControl w:val="0"/>
        <w:suppressAutoHyphens/>
        <w:autoSpaceDE w:val="0"/>
        <w:spacing w:after="0" w:line="240" w:lineRule="auto"/>
        <w:ind w:firstLine="698"/>
        <w:jc w:val="right"/>
        <w:rPr>
          <w:rFonts w:ascii="Arial" w:eastAsia="Times New Roman" w:hAnsi="Arial" w:cs="Arial"/>
          <w:sz w:val="26"/>
          <w:szCs w:val="26"/>
          <w:lang w:eastAsia="ar-SA"/>
        </w:rPr>
      </w:pPr>
    </w:p>
    <w:p w:rsidR="004A099E" w:rsidRPr="004A099E" w:rsidRDefault="004A099E" w:rsidP="004A099E">
      <w:pPr>
        <w:widowControl w:val="0"/>
        <w:suppressAutoHyphens/>
        <w:autoSpaceDE w:val="0"/>
        <w:spacing w:after="0" w:line="240" w:lineRule="auto"/>
        <w:ind w:firstLine="698"/>
        <w:jc w:val="right"/>
        <w:rPr>
          <w:rFonts w:ascii="Arial" w:eastAsia="Times New Roman" w:hAnsi="Arial" w:cs="Arial"/>
          <w:sz w:val="26"/>
          <w:szCs w:val="26"/>
          <w:lang w:eastAsia="ar-SA"/>
        </w:rPr>
      </w:pPr>
    </w:p>
    <w:p w:rsidR="004A099E" w:rsidRPr="004A099E" w:rsidRDefault="004A099E" w:rsidP="004A099E">
      <w:pPr>
        <w:widowControl w:val="0"/>
        <w:suppressAutoHyphens/>
        <w:autoSpaceDE w:val="0"/>
        <w:spacing w:after="0" w:line="240" w:lineRule="auto"/>
        <w:ind w:firstLine="698"/>
        <w:jc w:val="right"/>
        <w:rPr>
          <w:rFonts w:ascii="Arial" w:eastAsia="Times New Roman" w:hAnsi="Arial" w:cs="Arial"/>
          <w:sz w:val="26"/>
          <w:szCs w:val="26"/>
          <w:lang w:eastAsia="ar-SA"/>
        </w:rPr>
      </w:pPr>
    </w:p>
    <w:p w:rsidR="004A099E" w:rsidRPr="004A099E" w:rsidRDefault="004A099E" w:rsidP="004A099E">
      <w:pPr>
        <w:widowControl w:val="0"/>
        <w:suppressAutoHyphens/>
        <w:autoSpaceDE w:val="0"/>
        <w:spacing w:after="0" w:line="240" w:lineRule="auto"/>
        <w:ind w:firstLine="698"/>
        <w:jc w:val="right"/>
        <w:rPr>
          <w:rFonts w:ascii="Arial" w:eastAsia="Times New Roman" w:hAnsi="Arial" w:cs="Arial"/>
          <w:sz w:val="26"/>
          <w:szCs w:val="26"/>
          <w:lang w:eastAsia="ar-SA"/>
        </w:rPr>
      </w:pPr>
    </w:p>
    <w:p w:rsidR="004A099E" w:rsidRPr="004A099E" w:rsidRDefault="004A099E" w:rsidP="004A099E">
      <w:pPr>
        <w:widowControl w:val="0"/>
        <w:suppressAutoHyphens/>
        <w:autoSpaceDE w:val="0"/>
        <w:spacing w:after="0" w:line="240" w:lineRule="auto"/>
        <w:ind w:firstLine="698"/>
        <w:jc w:val="right"/>
        <w:rPr>
          <w:rFonts w:ascii="Arial" w:eastAsia="Times New Roman" w:hAnsi="Arial" w:cs="Arial"/>
          <w:sz w:val="26"/>
          <w:szCs w:val="26"/>
          <w:lang w:eastAsia="ar-SA"/>
        </w:rPr>
      </w:pPr>
    </w:p>
    <w:p w:rsidR="004A099E" w:rsidRPr="004A099E" w:rsidRDefault="004A099E" w:rsidP="004A099E">
      <w:pPr>
        <w:widowControl w:val="0"/>
        <w:suppressAutoHyphens/>
        <w:autoSpaceDE w:val="0"/>
        <w:spacing w:after="0" w:line="240" w:lineRule="auto"/>
        <w:ind w:firstLine="698"/>
        <w:jc w:val="right"/>
        <w:rPr>
          <w:rFonts w:ascii="Arial" w:eastAsia="Times New Roman" w:hAnsi="Arial" w:cs="Arial"/>
          <w:sz w:val="26"/>
          <w:szCs w:val="26"/>
          <w:lang w:eastAsia="ar-SA"/>
        </w:rPr>
      </w:pPr>
    </w:p>
    <w:p w:rsidR="004A099E" w:rsidRPr="004A099E" w:rsidRDefault="004A099E" w:rsidP="004A099E">
      <w:pPr>
        <w:widowControl w:val="0"/>
        <w:suppressAutoHyphens/>
        <w:autoSpaceDE w:val="0"/>
        <w:spacing w:after="0" w:line="240" w:lineRule="auto"/>
        <w:ind w:firstLine="698"/>
        <w:jc w:val="right"/>
        <w:rPr>
          <w:rFonts w:ascii="Arial" w:eastAsia="Times New Roman" w:hAnsi="Arial" w:cs="Arial"/>
          <w:sz w:val="26"/>
          <w:szCs w:val="26"/>
          <w:lang w:eastAsia="ar-SA"/>
        </w:rPr>
      </w:pPr>
    </w:p>
    <w:p w:rsidR="004A099E" w:rsidRPr="004A099E" w:rsidRDefault="004A099E" w:rsidP="004A099E">
      <w:pPr>
        <w:widowControl w:val="0"/>
        <w:suppressAutoHyphens/>
        <w:autoSpaceDE w:val="0"/>
        <w:spacing w:after="0" w:line="240" w:lineRule="auto"/>
        <w:ind w:firstLine="698"/>
        <w:jc w:val="right"/>
        <w:rPr>
          <w:rFonts w:ascii="Arial" w:eastAsia="Times New Roman" w:hAnsi="Arial" w:cs="Arial"/>
          <w:sz w:val="26"/>
          <w:szCs w:val="26"/>
          <w:lang w:eastAsia="ar-SA"/>
        </w:rPr>
      </w:pPr>
    </w:p>
    <w:p w:rsidR="004A099E" w:rsidRPr="004A099E" w:rsidRDefault="004A099E" w:rsidP="004A099E">
      <w:pPr>
        <w:widowControl w:val="0"/>
        <w:suppressAutoHyphens/>
        <w:autoSpaceDE w:val="0"/>
        <w:spacing w:after="0" w:line="240" w:lineRule="auto"/>
        <w:ind w:firstLine="698"/>
        <w:jc w:val="right"/>
        <w:rPr>
          <w:rFonts w:ascii="Arial" w:eastAsia="Times New Roman" w:hAnsi="Arial" w:cs="Arial"/>
          <w:sz w:val="26"/>
          <w:szCs w:val="26"/>
          <w:lang w:eastAsia="ar-SA"/>
        </w:rPr>
      </w:pPr>
    </w:p>
    <w:p w:rsidR="004A099E" w:rsidRPr="004A099E" w:rsidRDefault="004A099E" w:rsidP="004A099E">
      <w:pPr>
        <w:widowControl w:val="0"/>
        <w:suppressAutoHyphens/>
        <w:autoSpaceDE w:val="0"/>
        <w:spacing w:after="0" w:line="240" w:lineRule="auto"/>
        <w:ind w:firstLine="698"/>
        <w:jc w:val="right"/>
        <w:rPr>
          <w:rFonts w:ascii="Arial" w:eastAsia="Times New Roman" w:hAnsi="Arial" w:cs="Times New Roman"/>
          <w:sz w:val="26"/>
          <w:szCs w:val="26"/>
          <w:lang w:eastAsia="ar-SA"/>
        </w:rPr>
      </w:pPr>
    </w:p>
    <w:p w:rsidR="004A099E" w:rsidRPr="004A099E" w:rsidRDefault="004A099E" w:rsidP="004A099E">
      <w:pPr>
        <w:widowControl w:val="0"/>
        <w:suppressAutoHyphens/>
        <w:autoSpaceDE w:val="0"/>
        <w:spacing w:after="0" w:line="240" w:lineRule="auto"/>
        <w:ind w:firstLine="698"/>
        <w:jc w:val="right"/>
        <w:rPr>
          <w:rFonts w:ascii="Arial" w:eastAsia="Times New Roman" w:hAnsi="Arial" w:cs="Arial"/>
          <w:sz w:val="26"/>
          <w:szCs w:val="26"/>
          <w:lang w:eastAsia="ar-SA"/>
        </w:rPr>
      </w:pPr>
    </w:p>
    <w:p w:rsidR="004A099E" w:rsidRPr="004A099E" w:rsidRDefault="004A099E" w:rsidP="004A099E">
      <w:pPr>
        <w:widowControl w:val="0"/>
        <w:suppressAutoHyphens/>
        <w:autoSpaceDE w:val="0"/>
        <w:spacing w:after="0" w:line="240" w:lineRule="auto"/>
        <w:ind w:firstLine="698"/>
        <w:jc w:val="right"/>
        <w:rPr>
          <w:rFonts w:ascii="Arial" w:eastAsia="Times New Roman" w:hAnsi="Arial" w:cs="Arial"/>
          <w:sz w:val="26"/>
          <w:szCs w:val="26"/>
          <w:lang w:eastAsia="ar-SA"/>
        </w:rPr>
      </w:pPr>
    </w:p>
    <w:p w:rsidR="004A099E" w:rsidRPr="004A099E" w:rsidRDefault="004A099E" w:rsidP="004A099E">
      <w:pPr>
        <w:widowControl w:val="0"/>
        <w:suppressAutoHyphens/>
        <w:autoSpaceDE w:val="0"/>
        <w:spacing w:after="0" w:line="240" w:lineRule="auto"/>
        <w:ind w:firstLine="698"/>
        <w:jc w:val="right"/>
        <w:rPr>
          <w:rFonts w:ascii="Arial" w:eastAsia="Times New Roman" w:hAnsi="Arial" w:cs="Arial"/>
          <w:sz w:val="26"/>
          <w:szCs w:val="26"/>
          <w:lang w:eastAsia="ar-SA"/>
        </w:rPr>
      </w:pPr>
    </w:p>
    <w:p w:rsidR="009C1368" w:rsidRDefault="009C1368"/>
    <w:sectPr w:rsidR="009C1368" w:rsidSect="004263A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A099E"/>
    <w:rsid w:val="00002746"/>
    <w:rsid w:val="00005ACC"/>
    <w:rsid w:val="00007E05"/>
    <w:rsid w:val="00011A66"/>
    <w:rsid w:val="000125E4"/>
    <w:rsid w:val="00013FD7"/>
    <w:rsid w:val="00014041"/>
    <w:rsid w:val="00015213"/>
    <w:rsid w:val="00017345"/>
    <w:rsid w:val="00017393"/>
    <w:rsid w:val="000179A3"/>
    <w:rsid w:val="000248C8"/>
    <w:rsid w:val="00025B7D"/>
    <w:rsid w:val="0003199C"/>
    <w:rsid w:val="000319A0"/>
    <w:rsid w:val="00033823"/>
    <w:rsid w:val="00034D82"/>
    <w:rsid w:val="000365A9"/>
    <w:rsid w:val="00036E38"/>
    <w:rsid w:val="0003763F"/>
    <w:rsid w:val="000403F6"/>
    <w:rsid w:val="000404C7"/>
    <w:rsid w:val="00040BC4"/>
    <w:rsid w:val="00041104"/>
    <w:rsid w:val="00041CA9"/>
    <w:rsid w:val="00042173"/>
    <w:rsid w:val="0004412E"/>
    <w:rsid w:val="00050B71"/>
    <w:rsid w:val="00050BC1"/>
    <w:rsid w:val="00052A1A"/>
    <w:rsid w:val="00052CAB"/>
    <w:rsid w:val="00053479"/>
    <w:rsid w:val="00053736"/>
    <w:rsid w:val="000552F5"/>
    <w:rsid w:val="00055D78"/>
    <w:rsid w:val="00056409"/>
    <w:rsid w:val="00057E8D"/>
    <w:rsid w:val="000623F7"/>
    <w:rsid w:val="000700B1"/>
    <w:rsid w:val="000712FD"/>
    <w:rsid w:val="00075089"/>
    <w:rsid w:val="000805D5"/>
    <w:rsid w:val="00082995"/>
    <w:rsid w:val="00082DBC"/>
    <w:rsid w:val="00086A3E"/>
    <w:rsid w:val="0009513A"/>
    <w:rsid w:val="000A0DCA"/>
    <w:rsid w:val="000A4C3E"/>
    <w:rsid w:val="000B32BF"/>
    <w:rsid w:val="000B3439"/>
    <w:rsid w:val="000B4012"/>
    <w:rsid w:val="000C03A9"/>
    <w:rsid w:val="000C199A"/>
    <w:rsid w:val="000C31AC"/>
    <w:rsid w:val="000C3CDF"/>
    <w:rsid w:val="000C57B7"/>
    <w:rsid w:val="000C608F"/>
    <w:rsid w:val="000C694A"/>
    <w:rsid w:val="000D284D"/>
    <w:rsid w:val="000D5419"/>
    <w:rsid w:val="000E17DE"/>
    <w:rsid w:val="000E1D32"/>
    <w:rsid w:val="000F1C5F"/>
    <w:rsid w:val="000F26D8"/>
    <w:rsid w:val="0010168B"/>
    <w:rsid w:val="00104B30"/>
    <w:rsid w:val="0010638A"/>
    <w:rsid w:val="00110E11"/>
    <w:rsid w:val="00111313"/>
    <w:rsid w:val="00117F99"/>
    <w:rsid w:val="0012225A"/>
    <w:rsid w:val="00127372"/>
    <w:rsid w:val="0012748E"/>
    <w:rsid w:val="00134452"/>
    <w:rsid w:val="00134A33"/>
    <w:rsid w:val="00134D24"/>
    <w:rsid w:val="00134E77"/>
    <w:rsid w:val="00137A6E"/>
    <w:rsid w:val="00143371"/>
    <w:rsid w:val="00144F18"/>
    <w:rsid w:val="00150611"/>
    <w:rsid w:val="001538AA"/>
    <w:rsid w:val="00153992"/>
    <w:rsid w:val="001575DB"/>
    <w:rsid w:val="00157F32"/>
    <w:rsid w:val="00161D26"/>
    <w:rsid w:val="00163881"/>
    <w:rsid w:val="001660B3"/>
    <w:rsid w:val="0016635A"/>
    <w:rsid w:val="001666E5"/>
    <w:rsid w:val="00167F4C"/>
    <w:rsid w:val="00170FF5"/>
    <w:rsid w:val="00174B2E"/>
    <w:rsid w:val="00176657"/>
    <w:rsid w:val="0017732A"/>
    <w:rsid w:val="00181AE4"/>
    <w:rsid w:val="00182155"/>
    <w:rsid w:val="0018392E"/>
    <w:rsid w:val="00185444"/>
    <w:rsid w:val="001928EE"/>
    <w:rsid w:val="001944BA"/>
    <w:rsid w:val="00196CDA"/>
    <w:rsid w:val="0019751F"/>
    <w:rsid w:val="001A0D99"/>
    <w:rsid w:val="001A262B"/>
    <w:rsid w:val="001A3776"/>
    <w:rsid w:val="001A4064"/>
    <w:rsid w:val="001A76B5"/>
    <w:rsid w:val="001A7F24"/>
    <w:rsid w:val="001B18B1"/>
    <w:rsid w:val="001B35F7"/>
    <w:rsid w:val="001B5A3F"/>
    <w:rsid w:val="001B7701"/>
    <w:rsid w:val="001B79FB"/>
    <w:rsid w:val="001C0422"/>
    <w:rsid w:val="001C17B6"/>
    <w:rsid w:val="001C39EA"/>
    <w:rsid w:val="001C4F68"/>
    <w:rsid w:val="001C6057"/>
    <w:rsid w:val="001C6CA3"/>
    <w:rsid w:val="001D4D96"/>
    <w:rsid w:val="001D560C"/>
    <w:rsid w:val="001E2C9D"/>
    <w:rsid w:val="001E3B35"/>
    <w:rsid w:val="001E4F57"/>
    <w:rsid w:val="001F26BD"/>
    <w:rsid w:val="001F2FB4"/>
    <w:rsid w:val="001F4FBE"/>
    <w:rsid w:val="001F623F"/>
    <w:rsid w:val="001F6B5D"/>
    <w:rsid w:val="0020071A"/>
    <w:rsid w:val="00200F6B"/>
    <w:rsid w:val="00207415"/>
    <w:rsid w:val="002108CF"/>
    <w:rsid w:val="00213202"/>
    <w:rsid w:val="00214E31"/>
    <w:rsid w:val="00227039"/>
    <w:rsid w:val="002274D3"/>
    <w:rsid w:val="002414B5"/>
    <w:rsid w:val="00243944"/>
    <w:rsid w:val="00244FCB"/>
    <w:rsid w:val="00251F8F"/>
    <w:rsid w:val="002539D5"/>
    <w:rsid w:val="00253E70"/>
    <w:rsid w:val="00254586"/>
    <w:rsid w:val="00254E58"/>
    <w:rsid w:val="00255159"/>
    <w:rsid w:val="002624A0"/>
    <w:rsid w:val="002626C4"/>
    <w:rsid w:val="00263972"/>
    <w:rsid w:val="0026667E"/>
    <w:rsid w:val="002721A3"/>
    <w:rsid w:val="00272A20"/>
    <w:rsid w:val="0027375E"/>
    <w:rsid w:val="00273D40"/>
    <w:rsid w:val="00273F7C"/>
    <w:rsid w:val="00276EB6"/>
    <w:rsid w:val="0027764A"/>
    <w:rsid w:val="00277965"/>
    <w:rsid w:val="00285A64"/>
    <w:rsid w:val="002860B7"/>
    <w:rsid w:val="002926C1"/>
    <w:rsid w:val="00294A4F"/>
    <w:rsid w:val="002A26FF"/>
    <w:rsid w:val="002A58A3"/>
    <w:rsid w:val="002B1039"/>
    <w:rsid w:val="002B12C8"/>
    <w:rsid w:val="002B1B69"/>
    <w:rsid w:val="002B1B75"/>
    <w:rsid w:val="002B4741"/>
    <w:rsid w:val="002B5E24"/>
    <w:rsid w:val="002C43D8"/>
    <w:rsid w:val="002C5B12"/>
    <w:rsid w:val="002C6057"/>
    <w:rsid w:val="002C7016"/>
    <w:rsid w:val="002C74BA"/>
    <w:rsid w:val="002D1FFB"/>
    <w:rsid w:val="002D30DE"/>
    <w:rsid w:val="002D7EC0"/>
    <w:rsid w:val="002E537A"/>
    <w:rsid w:val="002E6768"/>
    <w:rsid w:val="002F0499"/>
    <w:rsid w:val="002F2834"/>
    <w:rsid w:val="002F385F"/>
    <w:rsid w:val="002F46C4"/>
    <w:rsid w:val="003062FD"/>
    <w:rsid w:val="00307124"/>
    <w:rsid w:val="00307736"/>
    <w:rsid w:val="003112B9"/>
    <w:rsid w:val="003172C3"/>
    <w:rsid w:val="00322554"/>
    <w:rsid w:val="00330362"/>
    <w:rsid w:val="00331F3F"/>
    <w:rsid w:val="00332233"/>
    <w:rsid w:val="00333DAC"/>
    <w:rsid w:val="00342F2D"/>
    <w:rsid w:val="003441AC"/>
    <w:rsid w:val="003450A7"/>
    <w:rsid w:val="00346CFE"/>
    <w:rsid w:val="00354AF3"/>
    <w:rsid w:val="003559D3"/>
    <w:rsid w:val="0036396F"/>
    <w:rsid w:val="00367E63"/>
    <w:rsid w:val="00370AC9"/>
    <w:rsid w:val="00371367"/>
    <w:rsid w:val="003732EA"/>
    <w:rsid w:val="003771E9"/>
    <w:rsid w:val="003913F4"/>
    <w:rsid w:val="00395AA6"/>
    <w:rsid w:val="00397D34"/>
    <w:rsid w:val="003A38E6"/>
    <w:rsid w:val="003A3BCD"/>
    <w:rsid w:val="003A4AE8"/>
    <w:rsid w:val="003B2396"/>
    <w:rsid w:val="003B2872"/>
    <w:rsid w:val="003B2D4F"/>
    <w:rsid w:val="003C0070"/>
    <w:rsid w:val="003C1BE7"/>
    <w:rsid w:val="003C2B13"/>
    <w:rsid w:val="003C47C9"/>
    <w:rsid w:val="003C4F22"/>
    <w:rsid w:val="003C74C6"/>
    <w:rsid w:val="003D30A2"/>
    <w:rsid w:val="003D46F7"/>
    <w:rsid w:val="003D5098"/>
    <w:rsid w:val="003D5A28"/>
    <w:rsid w:val="003D76B3"/>
    <w:rsid w:val="003E02D7"/>
    <w:rsid w:val="003F14ED"/>
    <w:rsid w:val="003F1928"/>
    <w:rsid w:val="003F1F42"/>
    <w:rsid w:val="003F31B4"/>
    <w:rsid w:val="003F35C5"/>
    <w:rsid w:val="003F6378"/>
    <w:rsid w:val="00402CE4"/>
    <w:rsid w:val="00405D08"/>
    <w:rsid w:val="00405EA6"/>
    <w:rsid w:val="00407E73"/>
    <w:rsid w:val="00410186"/>
    <w:rsid w:val="00412245"/>
    <w:rsid w:val="00413044"/>
    <w:rsid w:val="004139A9"/>
    <w:rsid w:val="0041465C"/>
    <w:rsid w:val="004148DF"/>
    <w:rsid w:val="004170D2"/>
    <w:rsid w:val="0042070F"/>
    <w:rsid w:val="00421B9E"/>
    <w:rsid w:val="0042300B"/>
    <w:rsid w:val="004263A8"/>
    <w:rsid w:val="00426FDD"/>
    <w:rsid w:val="00431BA5"/>
    <w:rsid w:val="004364D0"/>
    <w:rsid w:val="00440CDA"/>
    <w:rsid w:val="004452D2"/>
    <w:rsid w:val="00447484"/>
    <w:rsid w:val="00450941"/>
    <w:rsid w:val="00450DB5"/>
    <w:rsid w:val="00451810"/>
    <w:rsid w:val="00454A43"/>
    <w:rsid w:val="004606B9"/>
    <w:rsid w:val="00462585"/>
    <w:rsid w:val="00466128"/>
    <w:rsid w:val="00471904"/>
    <w:rsid w:val="00473FA6"/>
    <w:rsid w:val="00474D6A"/>
    <w:rsid w:val="0047578C"/>
    <w:rsid w:val="004761C1"/>
    <w:rsid w:val="00480634"/>
    <w:rsid w:val="004824E5"/>
    <w:rsid w:val="00485CD9"/>
    <w:rsid w:val="004862CF"/>
    <w:rsid w:val="004866E8"/>
    <w:rsid w:val="00487D05"/>
    <w:rsid w:val="00490A9A"/>
    <w:rsid w:val="00492BFB"/>
    <w:rsid w:val="00494AE8"/>
    <w:rsid w:val="004953B3"/>
    <w:rsid w:val="00496D35"/>
    <w:rsid w:val="004A099E"/>
    <w:rsid w:val="004A3C97"/>
    <w:rsid w:val="004A7E99"/>
    <w:rsid w:val="004B0F79"/>
    <w:rsid w:val="004B100E"/>
    <w:rsid w:val="004B1CE7"/>
    <w:rsid w:val="004B3DFA"/>
    <w:rsid w:val="004C05CB"/>
    <w:rsid w:val="004C4DE5"/>
    <w:rsid w:val="004D1375"/>
    <w:rsid w:val="004E0AE6"/>
    <w:rsid w:val="004E1001"/>
    <w:rsid w:val="004E14EF"/>
    <w:rsid w:val="004E3F46"/>
    <w:rsid w:val="004E5BD7"/>
    <w:rsid w:val="004F3EAD"/>
    <w:rsid w:val="004F4AA4"/>
    <w:rsid w:val="004F5C5E"/>
    <w:rsid w:val="004F65AF"/>
    <w:rsid w:val="005046E4"/>
    <w:rsid w:val="00505A70"/>
    <w:rsid w:val="00506080"/>
    <w:rsid w:val="00507431"/>
    <w:rsid w:val="005103D7"/>
    <w:rsid w:val="00510DCF"/>
    <w:rsid w:val="005137D7"/>
    <w:rsid w:val="00514F77"/>
    <w:rsid w:val="0051786E"/>
    <w:rsid w:val="00522DE6"/>
    <w:rsid w:val="005253A5"/>
    <w:rsid w:val="005270E5"/>
    <w:rsid w:val="00530393"/>
    <w:rsid w:val="00531FB7"/>
    <w:rsid w:val="005320C2"/>
    <w:rsid w:val="00532A42"/>
    <w:rsid w:val="005348D3"/>
    <w:rsid w:val="00540500"/>
    <w:rsid w:val="00543954"/>
    <w:rsid w:val="0054663C"/>
    <w:rsid w:val="00557B50"/>
    <w:rsid w:val="0056038B"/>
    <w:rsid w:val="00564CC2"/>
    <w:rsid w:val="00564EA3"/>
    <w:rsid w:val="00566D91"/>
    <w:rsid w:val="005671B7"/>
    <w:rsid w:val="005711E0"/>
    <w:rsid w:val="00577355"/>
    <w:rsid w:val="005818D3"/>
    <w:rsid w:val="00581C43"/>
    <w:rsid w:val="005846A4"/>
    <w:rsid w:val="005856A0"/>
    <w:rsid w:val="00585A64"/>
    <w:rsid w:val="0059083B"/>
    <w:rsid w:val="005A06E4"/>
    <w:rsid w:val="005A29AD"/>
    <w:rsid w:val="005A609D"/>
    <w:rsid w:val="005B0927"/>
    <w:rsid w:val="005B68F0"/>
    <w:rsid w:val="005C07CC"/>
    <w:rsid w:val="005C1150"/>
    <w:rsid w:val="005D1721"/>
    <w:rsid w:val="005D3C21"/>
    <w:rsid w:val="005D4821"/>
    <w:rsid w:val="005D54AD"/>
    <w:rsid w:val="005D7E46"/>
    <w:rsid w:val="005E23FF"/>
    <w:rsid w:val="005E4026"/>
    <w:rsid w:val="005E6676"/>
    <w:rsid w:val="005F0480"/>
    <w:rsid w:val="005F2648"/>
    <w:rsid w:val="005F5CCD"/>
    <w:rsid w:val="005F6539"/>
    <w:rsid w:val="00602B00"/>
    <w:rsid w:val="006050C9"/>
    <w:rsid w:val="00605D72"/>
    <w:rsid w:val="0060607A"/>
    <w:rsid w:val="00611FB4"/>
    <w:rsid w:val="00612685"/>
    <w:rsid w:val="00612A35"/>
    <w:rsid w:val="00615DE1"/>
    <w:rsid w:val="0061669B"/>
    <w:rsid w:val="00617EE6"/>
    <w:rsid w:val="00622931"/>
    <w:rsid w:val="00626124"/>
    <w:rsid w:val="00630E4F"/>
    <w:rsid w:val="00632CBF"/>
    <w:rsid w:val="00632CE5"/>
    <w:rsid w:val="00633B02"/>
    <w:rsid w:val="00636577"/>
    <w:rsid w:val="00637138"/>
    <w:rsid w:val="006421FF"/>
    <w:rsid w:val="00644037"/>
    <w:rsid w:val="00646C8F"/>
    <w:rsid w:val="006507FF"/>
    <w:rsid w:val="00650851"/>
    <w:rsid w:val="00650EBB"/>
    <w:rsid w:val="00651663"/>
    <w:rsid w:val="00651A32"/>
    <w:rsid w:val="00651D91"/>
    <w:rsid w:val="00661111"/>
    <w:rsid w:val="006649DD"/>
    <w:rsid w:val="00667AC7"/>
    <w:rsid w:val="00673024"/>
    <w:rsid w:val="00673D93"/>
    <w:rsid w:val="006751FC"/>
    <w:rsid w:val="00675338"/>
    <w:rsid w:val="006829BC"/>
    <w:rsid w:val="00684B36"/>
    <w:rsid w:val="00686B44"/>
    <w:rsid w:val="006927C3"/>
    <w:rsid w:val="006A0336"/>
    <w:rsid w:val="006A1B1F"/>
    <w:rsid w:val="006A269A"/>
    <w:rsid w:val="006B7C96"/>
    <w:rsid w:val="006B7E63"/>
    <w:rsid w:val="006C1236"/>
    <w:rsid w:val="006C144A"/>
    <w:rsid w:val="006C1AA2"/>
    <w:rsid w:val="006C3A04"/>
    <w:rsid w:val="006C463C"/>
    <w:rsid w:val="006C65B2"/>
    <w:rsid w:val="006D1EC7"/>
    <w:rsid w:val="006D3703"/>
    <w:rsid w:val="006D6A36"/>
    <w:rsid w:val="006D77FF"/>
    <w:rsid w:val="006E030C"/>
    <w:rsid w:val="006E0416"/>
    <w:rsid w:val="006E4214"/>
    <w:rsid w:val="006E7F55"/>
    <w:rsid w:val="006F2AE1"/>
    <w:rsid w:val="006F5ED2"/>
    <w:rsid w:val="006F6B83"/>
    <w:rsid w:val="006F7087"/>
    <w:rsid w:val="0070196D"/>
    <w:rsid w:val="00701FCA"/>
    <w:rsid w:val="007027E7"/>
    <w:rsid w:val="00704A8C"/>
    <w:rsid w:val="00705F35"/>
    <w:rsid w:val="007073E3"/>
    <w:rsid w:val="00707E30"/>
    <w:rsid w:val="007108DC"/>
    <w:rsid w:val="00711171"/>
    <w:rsid w:val="00715277"/>
    <w:rsid w:val="00716CC1"/>
    <w:rsid w:val="00717598"/>
    <w:rsid w:val="00717FA5"/>
    <w:rsid w:val="007207A3"/>
    <w:rsid w:val="00722244"/>
    <w:rsid w:val="00726E9D"/>
    <w:rsid w:val="00727EB9"/>
    <w:rsid w:val="00733CCC"/>
    <w:rsid w:val="00737851"/>
    <w:rsid w:val="00742E24"/>
    <w:rsid w:val="00743F9A"/>
    <w:rsid w:val="00747FC8"/>
    <w:rsid w:val="00753F5A"/>
    <w:rsid w:val="00754631"/>
    <w:rsid w:val="00761924"/>
    <w:rsid w:val="00761BB1"/>
    <w:rsid w:val="00762722"/>
    <w:rsid w:val="00764789"/>
    <w:rsid w:val="0076696D"/>
    <w:rsid w:val="00767653"/>
    <w:rsid w:val="0077135C"/>
    <w:rsid w:val="00773546"/>
    <w:rsid w:val="00782B46"/>
    <w:rsid w:val="00787903"/>
    <w:rsid w:val="007905E1"/>
    <w:rsid w:val="00791B54"/>
    <w:rsid w:val="00793F4C"/>
    <w:rsid w:val="007948BD"/>
    <w:rsid w:val="007965FC"/>
    <w:rsid w:val="007973D4"/>
    <w:rsid w:val="007A4A81"/>
    <w:rsid w:val="007B05BD"/>
    <w:rsid w:val="007B0EF7"/>
    <w:rsid w:val="007B1753"/>
    <w:rsid w:val="007B2E00"/>
    <w:rsid w:val="007B4825"/>
    <w:rsid w:val="007D3727"/>
    <w:rsid w:val="007D3F11"/>
    <w:rsid w:val="007D7C85"/>
    <w:rsid w:val="007E08D2"/>
    <w:rsid w:val="007E326F"/>
    <w:rsid w:val="007E3400"/>
    <w:rsid w:val="007E4449"/>
    <w:rsid w:val="007F21EE"/>
    <w:rsid w:val="007F3530"/>
    <w:rsid w:val="007F45F5"/>
    <w:rsid w:val="007F604A"/>
    <w:rsid w:val="007F7DB8"/>
    <w:rsid w:val="00802014"/>
    <w:rsid w:val="00802686"/>
    <w:rsid w:val="00803EE1"/>
    <w:rsid w:val="00806260"/>
    <w:rsid w:val="008127FF"/>
    <w:rsid w:val="0081573D"/>
    <w:rsid w:val="00815EFC"/>
    <w:rsid w:val="00817A11"/>
    <w:rsid w:val="00822AE6"/>
    <w:rsid w:val="00826B70"/>
    <w:rsid w:val="00831DD3"/>
    <w:rsid w:val="00831E03"/>
    <w:rsid w:val="0083573D"/>
    <w:rsid w:val="00835F1C"/>
    <w:rsid w:val="008406DD"/>
    <w:rsid w:val="00844312"/>
    <w:rsid w:val="00847B30"/>
    <w:rsid w:val="00850F11"/>
    <w:rsid w:val="00854F8E"/>
    <w:rsid w:val="00856445"/>
    <w:rsid w:val="00856C4F"/>
    <w:rsid w:val="00857BDB"/>
    <w:rsid w:val="00866E80"/>
    <w:rsid w:val="00870083"/>
    <w:rsid w:val="00872AC4"/>
    <w:rsid w:val="00882C69"/>
    <w:rsid w:val="00886AE4"/>
    <w:rsid w:val="008871C9"/>
    <w:rsid w:val="00891574"/>
    <w:rsid w:val="00895E30"/>
    <w:rsid w:val="0089755A"/>
    <w:rsid w:val="008A06B3"/>
    <w:rsid w:val="008A1830"/>
    <w:rsid w:val="008A36AA"/>
    <w:rsid w:val="008B0D0D"/>
    <w:rsid w:val="008B1403"/>
    <w:rsid w:val="008B297C"/>
    <w:rsid w:val="008B3C26"/>
    <w:rsid w:val="008C1634"/>
    <w:rsid w:val="008C22BA"/>
    <w:rsid w:val="008D1D32"/>
    <w:rsid w:val="008D2479"/>
    <w:rsid w:val="008D3FD1"/>
    <w:rsid w:val="008D46A9"/>
    <w:rsid w:val="008D4AFB"/>
    <w:rsid w:val="008D6A4B"/>
    <w:rsid w:val="008D77E0"/>
    <w:rsid w:val="008E1ADC"/>
    <w:rsid w:val="008E24EA"/>
    <w:rsid w:val="008E2A46"/>
    <w:rsid w:val="008E550C"/>
    <w:rsid w:val="008E6A01"/>
    <w:rsid w:val="008F09DA"/>
    <w:rsid w:val="008F23D2"/>
    <w:rsid w:val="008F7485"/>
    <w:rsid w:val="0090171A"/>
    <w:rsid w:val="00902536"/>
    <w:rsid w:val="00904509"/>
    <w:rsid w:val="00905108"/>
    <w:rsid w:val="00906842"/>
    <w:rsid w:val="00910D33"/>
    <w:rsid w:val="009114EA"/>
    <w:rsid w:val="009126BA"/>
    <w:rsid w:val="00912FC7"/>
    <w:rsid w:val="0091648C"/>
    <w:rsid w:val="00920CDC"/>
    <w:rsid w:val="00921014"/>
    <w:rsid w:val="00923334"/>
    <w:rsid w:val="00923EC5"/>
    <w:rsid w:val="00924321"/>
    <w:rsid w:val="00924976"/>
    <w:rsid w:val="00924C2E"/>
    <w:rsid w:val="009250BC"/>
    <w:rsid w:val="00925923"/>
    <w:rsid w:val="00925D52"/>
    <w:rsid w:val="009275C6"/>
    <w:rsid w:val="00927A9D"/>
    <w:rsid w:val="009329A3"/>
    <w:rsid w:val="00937A40"/>
    <w:rsid w:val="00940850"/>
    <w:rsid w:val="00942BF0"/>
    <w:rsid w:val="009470D6"/>
    <w:rsid w:val="0095114C"/>
    <w:rsid w:val="00955001"/>
    <w:rsid w:val="009555F5"/>
    <w:rsid w:val="009578CF"/>
    <w:rsid w:val="00957EC6"/>
    <w:rsid w:val="00960D0B"/>
    <w:rsid w:val="00961A61"/>
    <w:rsid w:val="009626CD"/>
    <w:rsid w:val="00962CB4"/>
    <w:rsid w:val="009701D2"/>
    <w:rsid w:val="00970CAA"/>
    <w:rsid w:val="00974749"/>
    <w:rsid w:val="00974E6A"/>
    <w:rsid w:val="00977187"/>
    <w:rsid w:val="00977869"/>
    <w:rsid w:val="009818A4"/>
    <w:rsid w:val="0098307C"/>
    <w:rsid w:val="009868B6"/>
    <w:rsid w:val="0098791A"/>
    <w:rsid w:val="00987970"/>
    <w:rsid w:val="009902FB"/>
    <w:rsid w:val="00992F33"/>
    <w:rsid w:val="00993614"/>
    <w:rsid w:val="00995517"/>
    <w:rsid w:val="009A0205"/>
    <w:rsid w:val="009A0F5A"/>
    <w:rsid w:val="009A1030"/>
    <w:rsid w:val="009A353A"/>
    <w:rsid w:val="009A4DB8"/>
    <w:rsid w:val="009A5CBD"/>
    <w:rsid w:val="009A64AF"/>
    <w:rsid w:val="009A6E9D"/>
    <w:rsid w:val="009A781E"/>
    <w:rsid w:val="009B5976"/>
    <w:rsid w:val="009C1225"/>
    <w:rsid w:val="009C1368"/>
    <w:rsid w:val="009C2333"/>
    <w:rsid w:val="009C55F1"/>
    <w:rsid w:val="009C6838"/>
    <w:rsid w:val="009D6C9B"/>
    <w:rsid w:val="009E27B0"/>
    <w:rsid w:val="009E5B0B"/>
    <w:rsid w:val="009E5DEB"/>
    <w:rsid w:val="009E739F"/>
    <w:rsid w:val="009E7826"/>
    <w:rsid w:val="009F1319"/>
    <w:rsid w:val="009F3540"/>
    <w:rsid w:val="009F3894"/>
    <w:rsid w:val="009F7966"/>
    <w:rsid w:val="009F79E0"/>
    <w:rsid w:val="00A0125B"/>
    <w:rsid w:val="00A017F7"/>
    <w:rsid w:val="00A01823"/>
    <w:rsid w:val="00A0251E"/>
    <w:rsid w:val="00A02789"/>
    <w:rsid w:val="00A037C1"/>
    <w:rsid w:val="00A03B07"/>
    <w:rsid w:val="00A04457"/>
    <w:rsid w:val="00A04F9E"/>
    <w:rsid w:val="00A052A1"/>
    <w:rsid w:val="00A10841"/>
    <w:rsid w:val="00A10CFC"/>
    <w:rsid w:val="00A16333"/>
    <w:rsid w:val="00A17D64"/>
    <w:rsid w:val="00A24494"/>
    <w:rsid w:val="00A32C96"/>
    <w:rsid w:val="00A32D6B"/>
    <w:rsid w:val="00A32FD7"/>
    <w:rsid w:val="00A377EE"/>
    <w:rsid w:val="00A426AE"/>
    <w:rsid w:val="00A43DAA"/>
    <w:rsid w:val="00A469BC"/>
    <w:rsid w:val="00A47E9E"/>
    <w:rsid w:val="00A57881"/>
    <w:rsid w:val="00A6166A"/>
    <w:rsid w:val="00A63356"/>
    <w:rsid w:val="00A6562E"/>
    <w:rsid w:val="00A65710"/>
    <w:rsid w:val="00A65A39"/>
    <w:rsid w:val="00A668FB"/>
    <w:rsid w:val="00A673C0"/>
    <w:rsid w:val="00A73188"/>
    <w:rsid w:val="00A7410C"/>
    <w:rsid w:val="00A84394"/>
    <w:rsid w:val="00A86A3F"/>
    <w:rsid w:val="00A92D52"/>
    <w:rsid w:val="00A93020"/>
    <w:rsid w:val="00A94BA6"/>
    <w:rsid w:val="00AA2A3D"/>
    <w:rsid w:val="00AA3DC4"/>
    <w:rsid w:val="00AA580A"/>
    <w:rsid w:val="00AA673D"/>
    <w:rsid w:val="00AB104A"/>
    <w:rsid w:val="00AB1D02"/>
    <w:rsid w:val="00AB364B"/>
    <w:rsid w:val="00AB43A5"/>
    <w:rsid w:val="00AB6646"/>
    <w:rsid w:val="00AC0458"/>
    <w:rsid w:val="00AC0AF3"/>
    <w:rsid w:val="00AC14C3"/>
    <w:rsid w:val="00AC3D28"/>
    <w:rsid w:val="00AD2E1C"/>
    <w:rsid w:val="00AD364D"/>
    <w:rsid w:val="00AD5AD1"/>
    <w:rsid w:val="00AD5B01"/>
    <w:rsid w:val="00AE38C7"/>
    <w:rsid w:val="00AE459F"/>
    <w:rsid w:val="00AE585F"/>
    <w:rsid w:val="00AE734C"/>
    <w:rsid w:val="00AF4A51"/>
    <w:rsid w:val="00AF4B98"/>
    <w:rsid w:val="00AF56D7"/>
    <w:rsid w:val="00AF652D"/>
    <w:rsid w:val="00B001D0"/>
    <w:rsid w:val="00B0115B"/>
    <w:rsid w:val="00B013CF"/>
    <w:rsid w:val="00B04550"/>
    <w:rsid w:val="00B11901"/>
    <w:rsid w:val="00B13FB4"/>
    <w:rsid w:val="00B151F7"/>
    <w:rsid w:val="00B1684A"/>
    <w:rsid w:val="00B209A2"/>
    <w:rsid w:val="00B2192C"/>
    <w:rsid w:val="00B21D48"/>
    <w:rsid w:val="00B232FE"/>
    <w:rsid w:val="00B33350"/>
    <w:rsid w:val="00B36E21"/>
    <w:rsid w:val="00B37943"/>
    <w:rsid w:val="00B4152B"/>
    <w:rsid w:val="00B44BAE"/>
    <w:rsid w:val="00B475A9"/>
    <w:rsid w:val="00B47AC9"/>
    <w:rsid w:val="00B51B2C"/>
    <w:rsid w:val="00B53B99"/>
    <w:rsid w:val="00B53E0A"/>
    <w:rsid w:val="00B55E4A"/>
    <w:rsid w:val="00B60BF5"/>
    <w:rsid w:val="00B6105E"/>
    <w:rsid w:val="00B61DB5"/>
    <w:rsid w:val="00B62593"/>
    <w:rsid w:val="00B65251"/>
    <w:rsid w:val="00B74249"/>
    <w:rsid w:val="00B837F7"/>
    <w:rsid w:val="00B84F36"/>
    <w:rsid w:val="00B86108"/>
    <w:rsid w:val="00B87E90"/>
    <w:rsid w:val="00B9068F"/>
    <w:rsid w:val="00B93CCC"/>
    <w:rsid w:val="00B9431E"/>
    <w:rsid w:val="00B971B5"/>
    <w:rsid w:val="00B97916"/>
    <w:rsid w:val="00BA0E33"/>
    <w:rsid w:val="00BA1939"/>
    <w:rsid w:val="00BA2796"/>
    <w:rsid w:val="00BA3214"/>
    <w:rsid w:val="00BA3482"/>
    <w:rsid w:val="00BA402A"/>
    <w:rsid w:val="00BA567C"/>
    <w:rsid w:val="00BA7453"/>
    <w:rsid w:val="00BB0140"/>
    <w:rsid w:val="00BB4539"/>
    <w:rsid w:val="00BB6611"/>
    <w:rsid w:val="00BB6AA3"/>
    <w:rsid w:val="00BB729F"/>
    <w:rsid w:val="00BB741C"/>
    <w:rsid w:val="00BC1977"/>
    <w:rsid w:val="00BC7819"/>
    <w:rsid w:val="00BC7F5A"/>
    <w:rsid w:val="00BD2A31"/>
    <w:rsid w:val="00BD67AB"/>
    <w:rsid w:val="00BE1756"/>
    <w:rsid w:val="00BE211C"/>
    <w:rsid w:val="00BE235F"/>
    <w:rsid w:val="00BE2F37"/>
    <w:rsid w:val="00BE4B55"/>
    <w:rsid w:val="00BE7659"/>
    <w:rsid w:val="00BF1444"/>
    <w:rsid w:val="00BF2FF2"/>
    <w:rsid w:val="00BF51D5"/>
    <w:rsid w:val="00C01A2F"/>
    <w:rsid w:val="00C040BA"/>
    <w:rsid w:val="00C05670"/>
    <w:rsid w:val="00C07111"/>
    <w:rsid w:val="00C115EC"/>
    <w:rsid w:val="00C12042"/>
    <w:rsid w:val="00C12599"/>
    <w:rsid w:val="00C15DAA"/>
    <w:rsid w:val="00C20B45"/>
    <w:rsid w:val="00C20D94"/>
    <w:rsid w:val="00C20EA8"/>
    <w:rsid w:val="00C22134"/>
    <w:rsid w:val="00C256F8"/>
    <w:rsid w:val="00C258E8"/>
    <w:rsid w:val="00C26EB7"/>
    <w:rsid w:val="00C34BB9"/>
    <w:rsid w:val="00C373A3"/>
    <w:rsid w:val="00C379EF"/>
    <w:rsid w:val="00C41749"/>
    <w:rsid w:val="00C41AA5"/>
    <w:rsid w:val="00C434EA"/>
    <w:rsid w:val="00C46458"/>
    <w:rsid w:val="00C46E8E"/>
    <w:rsid w:val="00C50062"/>
    <w:rsid w:val="00C5223D"/>
    <w:rsid w:val="00C543F4"/>
    <w:rsid w:val="00C54CD3"/>
    <w:rsid w:val="00C55D73"/>
    <w:rsid w:val="00C56282"/>
    <w:rsid w:val="00C56A0C"/>
    <w:rsid w:val="00C60B1F"/>
    <w:rsid w:val="00C61415"/>
    <w:rsid w:val="00C657DE"/>
    <w:rsid w:val="00C66605"/>
    <w:rsid w:val="00C767EB"/>
    <w:rsid w:val="00C770EB"/>
    <w:rsid w:val="00C77688"/>
    <w:rsid w:val="00C805EE"/>
    <w:rsid w:val="00C80E62"/>
    <w:rsid w:val="00C87327"/>
    <w:rsid w:val="00C94018"/>
    <w:rsid w:val="00C9688D"/>
    <w:rsid w:val="00CA20B4"/>
    <w:rsid w:val="00CA364E"/>
    <w:rsid w:val="00CA6113"/>
    <w:rsid w:val="00CB0CEA"/>
    <w:rsid w:val="00CB5325"/>
    <w:rsid w:val="00CC2782"/>
    <w:rsid w:val="00CC3DB1"/>
    <w:rsid w:val="00CC5F2F"/>
    <w:rsid w:val="00CC7746"/>
    <w:rsid w:val="00CD14DA"/>
    <w:rsid w:val="00CD6D88"/>
    <w:rsid w:val="00CE4566"/>
    <w:rsid w:val="00CF0971"/>
    <w:rsid w:val="00CF2A98"/>
    <w:rsid w:val="00CF43D0"/>
    <w:rsid w:val="00CF4A31"/>
    <w:rsid w:val="00CF56C2"/>
    <w:rsid w:val="00CF59BE"/>
    <w:rsid w:val="00CF59E4"/>
    <w:rsid w:val="00CF5C4F"/>
    <w:rsid w:val="00CF67D5"/>
    <w:rsid w:val="00D002D4"/>
    <w:rsid w:val="00D046D7"/>
    <w:rsid w:val="00D054A1"/>
    <w:rsid w:val="00D06899"/>
    <w:rsid w:val="00D118C8"/>
    <w:rsid w:val="00D1272B"/>
    <w:rsid w:val="00D14AF1"/>
    <w:rsid w:val="00D1542B"/>
    <w:rsid w:val="00D15D2B"/>
    <w:rsid w:val="00D20EA1"/>
    <w:rsid w:val="00D279B6"/>
    <w:rsid w:val="00D27BA6"/>
    <w:rsid w:val="00D33A23"/>
    <w:rsid w:val="00D33D35"/>
    <w:rsid w:val="00D408B6"/>
    <w:rsid w:val="00D421D8"/>
    <w:rsid w:val="00D423AD"/>
    <w:rsid w:val="00D4343F"/>
    <w:rsid w:val="00D4465D"/>
    <w:rsid w:val="00D45A5B"/>
    <w:rsid w:val="00D45CDC"/>
    <w:rsid w:val="00D50F57"/>
    <w:rsid w:val="00D51D80"/>
    <w:rsid w:val="00D53E2F"/>
    <w:rsid w:val="00D55D14"/>
    <w:rsid w:val="00D56F99"/>
    <w:rsid w:val="00D57AD8"/>
    <w:rsid w:val="00D63EEC"/>
    <w:rsid w:val="00D6545B"/>
    <w:rsid w:val="00D6612E"/>
    <w:rsid w:val="00D67581"/>
    <w:rsid w:val="00D705F9"/>
    <w:rsid w:val="00D720F0"/>
    <w:rsid w:val="00D739E1"/>
    <w:rsid w:val="00D73D68"/>
    <w:rsid w:val="00D83BC0"/>
    <w:rsid w:val="00D845AB"/>
    <w:rsid w:val="00D86EF4"/>
    <w:rsid w:val="00D874F3"/>
    <w:rsid w:val="00D914A8"/>
    <w:rsid w:val="00D93BCA"/>
    <w:rsid w:val="00D9567C"/>
    <w:rsid w:val="00D96DD7"/>
    <w:rsid w:val="00DA263E"/>
    <w:rsid w:val="00DA4200"/>
    <w:rsid w:val="00DA6636"/>
    <w:rsid w:val="00DA71D0"/>
    <w:rsid w:val="00DB571B"/>
    <w:rsid w:val="00DC18E1"/>
    <w:rsid w:val="00DC2DB6"/>
    <w:rsid w:val="00DC3C3F"/>
    <w:rsid w:val="00DC7339"/>
    <w:rsid w:val="00DD0177"/>
    <w:rsid w:val="00DD2CEB"/>
    <w:rsid w:val="00DD421B"/>
    <w:rsid w:val="00DE3275"/>
    <w:rsid w:val="00DE55D7"/>
    <w:rsid w:val="00DF0D44"/>
    <w:rsid w:val="00DF21D9"/>
    <w:rsid w:val="00DF3100"/>
    <w:rsid w:val="00DF467B"/>
    <w:rsid w:val="00DF4761"/>
    <w:rsid w:val="00DF5CA5"/>
    <w:rsid w:val="00DF62EA"/>
    <w:rsid w:val="00DF6378"/>
    <w:rsid w:val="00DF70CD"/>
    <w:rsid w:val="00DF7E63"/>
    <w:rsid w:val="00E00A89"/>
    <w:rsid w:val="00E01EC6"/>
    <w:rsid w:val="00E04289"/>
    <w:rsid w:val="00E107DC"/>
    <w:rsid w:val="00E10CF6"/>
    <w:rsid w:val="00E1132E"/>
    <w:rsid w:val="00E1248A"/>
    <w:rsid w:val="00E12EA8"/>
    <w:rsid w:val="00E20C85"/>
    <w:rsid w:val="00E2260B"/>
    <w:rsid w:val="00E22E65"/>
    <w:rsid w:val="00E27F7B"/>
    <w:rsid w:val="00E321ED"/>
    <w:rsid w:val="00E328FE"/>
    <w:rsid w:val="00E371A7"/>
    <w:rsid w:val="00E44883"/>
    <w:rsid w:val="00E5055A"/>
    <w:rsid w:val="00E5168D"/>
    <w:rsid w:val="00E526E1"/>
    <w:rsid w:val="00E52706"/>
    <w:rsid w:val="00E53318"/>
    <w:rsid w:val="00E53A8F"/>
    <w:rsid w:val="00E562F7"/>
    <w:rsid w:val="00E562FD"/>
    <w:rsid w:val="00E62ADC"/>
    <w:rsid w:val="00E63061"/>
    <w:rsid w:val="00E63277"/>
    <w:rsid w:val="00E67A7C"/>
    <w:rsid w:val="00E711DD"/>
    <w:rsid w:val="00E75FDF"/>
    <w:rsid w:val="00E805F5"/>
    <w:rsid w:val="00E843F8"/>
    <w:rsid w:val="00E85610"/>
    <w:rsid w:val="00E85D65"/>
    <w:rsid w:val="00E90095"/>
    <w:rsid w:val="00E9246D"/>
    <w:rsid w:val="00E925BE"/>
    <w:rsid w:val="00E94457"/>
    <w:rsid w:val="00E94D27"/>
    <w:rsid w:val="00E96368"/>
    <w:rsid w:val="00E96536"/>
    <w:rsid w:val="00E978C5"/>
    <w:rsid w:val="00EA1445"/>
    <w:rsid w:val="00EA1BC3"/>
    <w:rsid w:val="00EA2736"/>
    <w:rsid w:val="00EA400F"/>
    <w:rsid w:val="00EA6F71"/>
    <w:rsid w:val="00EB666C"/>
    <w:rsid w:val="00EC4D68"/>
    <w:rsid w:val="00EC55EB"/>
    <w:rsid w:val="00EC68FD"/>
    <w:rsid w:val="00ED05C6"/>
    <w:rsid w:val="00ED1DE1"/>
    <w:rsid w:val="00ED4ACD"/>
    <w:rsid w:val="00ED7142"/>
    <w:rsid w:val="00ED7E05"/>
    <w:rsid w:val="00EE3F55"/>
    <w:rsid w:val="00EF1B89"/>
    <w:rsid w:val="00EF3C13"/>
    <w:rsid w:val="00EF5A68"/>
    <w:rsid w:val="00EF5E64"/>
    <w:rsid w:val="00F01DE7"/>
    <w:rsid w:val="00F03476"/>
    <w:rsid w:val="00F034D0"/>
    <w:rsid w:val="00F14D87"/>
    <w:rsid w:val="00F2183A"/>
    <w:rsid w:val="00F22645"/>
    <w:rsid w:val="00F2264A"/>
    <w:rsid w:val="00F22E28"/>
    <w:rsid w:val="00F263BE"/>
    <w:rsid w:val="00F26D9A"/>
    <w:rsid w:val="00F26E80"/>
    <w:rsid w:val="00F27B0C"/>
    <w:rsid w:val="00F32016"/>
    <w:rsid w:val="00F33566"/>
    <w:rsid w:val="00F33A96"/>
    <w:rsid w:val="00F35AFC"/>
    <w:rsid w:val="00F369D5"/>
    <w:rsid w:val="00F36C37"/>
    <w:rsid w:val="00F402B6"/>
    <w:rsid w:val="00F413FF"/>
    <w:rsid w:val="00F44872"/>
    <w:rsid w:val="00F469C4"/>
    <w:rsid w:val="00F47EC0"/>
    <w:rsid w:val="00F526CD"/>
    <w:rsid w:val="00F538AF"/>
    <w:rsid w:val="00F55035"/>
    <w:rsid w:val="00F550C7"/>
    <w:rsid w:val="00F603D6"/>
    <w:rsid w:val="00F6084A"/>
    <w:rsid w:val="00F636AC"/>
    <w:rsid w:val="00F638FF"/>
    <w:rsid w:val="00F65926"/>
    <w:rsid w:val="00F67F52"/>
    <w:rsid w:val="00F852A8"/>
    <w:rsid w:val="00F92658"/>
    <w:rsid w:val="00F92B03"/>
    <w:rsid w:val="00F93E25"/>
    <w:rsid w:val="00F95FC8"/>
    <w:rsid w:val="00F976D7"/>
    <w:rsid w:val="00FA0335"/>
    <w:rsid w:val="00FA1D3D"/>
    <w:rsid w:val="00FA2C66"/>
    <w:rsid w:val="00FA7162"/>
    <w:rsid w:val="00FB086E"/>
    <w:rsid w:val="00FB4400"/>
    <w:rsid w:val="00FB4B1A"/>
    <w:rsid w:val="00FB7EE9"/>
    <w:rsid w:val="00FC0B9E"/>
    <w:rsid w:val="00FC1270"/>
    <w:rsid w:val="00FC1B22"/>
    <w:rsid w:val="00FC309F"/>
    <w:rsid w:val="00FC5EE1"/>
    <w:rsid w:val="00FC780B"/>
    <w:rsid w:val="00FD490D"/>
    <w:rsid w:val="00FD7954"/>
    <w:rsid w:val="00FE598F"/>
    <w:rsid w:val="00FF12B0"/>
    <w:rsid w:val="00FF3AF7"/>
    <w:rsid w:val="00FF4B8C"/>
    <w:rsid w:val="00FF5CA3"/>
    <w:rsid w:val="00FF607E"/>
    <w:rsid w:val="00FF6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0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09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0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09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1021</Words>
  <Characters>5823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cp:lastPrinted>2020-10-01T08:35:00Z</cp:lastPrinted>
  <dcterms:created xsi:type="dcterms:W3CDTF">2001-12-31T22:21:00Z</dcterms:created>
  <dcterms:modified xsi:type="dcterms:W3CDTF">2020-10-01T11:34:00Z</dcterms:modified>
</cp:coreProperties>
</file>